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D0" w:rsidRDefault="006B0C87" w:rsidP="000962D0">
      <w:pPr>
        <w:spacing w:line="520" w:lineRule="exact"/>
        <w:rPr>
          <w:rFonts w:ascii="黑体" w:eastAsia="黑体" w:hAnsi="黑体"/>
          <w:sz w:val="32"/>
          <w:szCs w:val="32"/>
        </w:rPr>
      </w:pPr>
      <w:r w:rsidRPr="000962D0">
        <w:rPr>
          <w:rFonts w:ascii="黑体" w:eastAsia="黑体" w:hAnsi="黑体" w:hint="eastAsia"/>
          <w:sz w:val="32"/>
          <w:szCs w:val="32"/>
        </w:rPr>
        <w:t>附件：</w:t>
      </w:r>
    </w:p>
    <w:p w:rsidR="000962D0" w:rsidRPr="000962D0" w:rsidRDefault="000962D0" w:rsidP="000962D0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0962D0" w:rsidRPr="00DC730A" w:rsidRDefault="000962D0" w:rsidP="000962D0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C730A">
        <w:rPr>
          <w:rFonts w:ascii="方正小标宋简体" w:eastAsia="方正小标宋简体" w:hAnsi="Times New Roman" w:cs="Times New Roman" w:hint="eastAsia"/>
          <w:sz w:val="44"/>
          <w:szCs w:val="44"/>
        </w:rPr>
        <w:t>2018</w:t>
      </w:r>
      <w:r w:rsidRPr="00DC730A">
        <w:rPr>
          <w:rFonts w:ascii="方正小标宋简体" w:eastAsia="方正小标宋简体" w:hint="eastAsia"/>
          <w:sz w:val="44"/>
          <w:szCs w:val="44"/>
        </w:rPr>
        <w:t>年东莞市经济和信息化专项资金</w:t>
      </w:r>
    </w:p>
    <w:p w:rsidR="000962D0" w:rsidRPr="00DC730A" w:rsidRDefault="000962D0" w:rsidP="000962D0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C730A">
        <w:rPr>
          <w:rFonts w:ascii="方正小标宋简体" w:eastAsia="方正小标宋简体" w:hint="eastAsia"/>
          <w:sz w:val="44"/>
          <w:szCs w:val="44"/>
        </w:rPr>
        <w:t>服务型制造专题两化融合贯标项目</w:t>
      </w:r>
    </w:p>
    <w:p w:rsidR="006B0C87" w:rsidRPr="00DC730A" w:rsidRDefault="00024350" w:rsidP="000962D0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C730A">
        <w:rPr>
          <w:rFonts w:ascii="方正小标宋简体" w:eastAsia="方正小标宋简体" w:hint="eastAsia"/>
          <w:sz w:val="44"/>
          <w:szCs w:val="44"/>
        </w:rPr>
        <w:t>第</w:t>
      </w:r>
      <w:r w:rsidR="00A8522C" w:rsidRPr="00DC730A">
        <w:rPr>
          <w:rFonts w:ascii="方正小标宋简体" w:eastAsia="方正小标宋简体" w:hint="eastAsia"/>
          <w:sz w:val="44"/>
          <w:szCs w:val="44"/>
        </w:rPr>
        <w:t>二</w:t>
      </w:r>
      <w:r w:rsidRPr="00DC730A">
        <w:rPr>
          <w:rFonts w:ascii="方正小标宋简体" w:eastAsia="方正小标宋简体" w:hint="eastAsia"/>
          <w:sz w:val="44"/>
          <w:szCs w:val="44"/>
        </w:rPr>
        <w:t>批拟资助企业名单</w:t>
      </w:r>
    </w:p>
    <w:p w:rsidR="000962D0" w:rsidRPr="000962D0" w:rsidRDefault="000962D0" w:rsidP="000962D0">
      <w:pPr>
        <w:spacing w:line="520" w:lineRule="exact"/>
        <w:jc w:val="center"/>
        <w:rPr>
          <w:rFonts w:ascii="华康简标题宋" w:eastAsia="华康简标题宋"/>
          <w:sz w:val="44"/>
          <w:szCs w:val="44"/>
        </w:rPr>
      </w:pPr>
    </w:p>
    <w:tbl>
      <w:tblPr>
        <w:tblW w:w="8280" w:type="dxa"/>
        <w:tblInd w:w="95" w:type="dxa"/>
        <w:tblLook w:val="04A0"/>
      </w:tblPr>
      <w:tblGrid>
        <w:gridCol w:w="1006"/>
        <w:gridCol w:w="4252"/>
        <w:gridCol w:w="3022"/>
      </w:tblGrid>
      <w:tr w:rsidR="006B0C87" w:rsidRPr="006B0C87" w:rsidTr="00821B4E">
        <w:trPr>
          <w:trHeight w:val="60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87" w:rsidRPr="006B0C87" w:rsidRDefault="006B0C87" w:rsidP="006B0C8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B0C8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87" w:rsidRPr="006B0C87" w:rsidRDefault="006B0C87" w:rsidP="006B0C8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B0C8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C87" w:rsidRPr="006B0C87" w:rsidRDefault="00BA4199" w:rsidP="006B0C8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拟资助项目类别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广东阿尔派电力科技股份有限公司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东莞市贝特电子科技股份有限公司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东莞华宝鞋业有限公司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东莞市众志包装制品有限公司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永</w:t>
            </w:r>
            <w:proofErr w:type="gramStart"/>
            <w:r w:rsidRPr="00370844">
              <w:rPr>
                <w:rFonts w:ascii="仿宋_GB2312" w:eastAsia="仿宋_GB2312" w:hint="eastAsia"/>
                <w:sz w:val="22"/>
              </w:rPr>
              <w:t>林电子</w:t>
            </w:r>
            <w:proofErr w:type="gramEnd"/>
            <w:r w:rsidRPr="00370844">
              <w:rPr>
                <w:rFonts w:ascii="仿宋_GB2312" w:eastAsia="仿宋_GB2312" w:hint="eastAsia"/>
                <w:sz w:val="22"/>
              </w:rPr>
              <w:t>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东莞市正品五金电子有限公司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广东汇嵘绿色能源股份有限公司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东莞市银禧光电材料科技股份有限公司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东莞华晶粉末冶金有限公司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广东罗曼智能科技股份有限公司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</w:t>
            </w:r>
            <w:proofErr w:type="gramStart"/>
            <w:r w:rsidRPr="00370844">
              <w:rPr>
                <w:rFonts w:ascii="仿宋_GB2312" w:eastAsia="仿宋_GB2312" w:hint="eastAsia"/>
                <w:sz w:val="22"/>
              </w:rPr>
              <w:t>兆舜有机硅科技</w:t>
            </w:r>
            <w:proofErr w:type="gramEnd"/>
            <w:r w:rsidRPr="00370844">
              <w:rPr>
                <w:rFonts w:ascii="仿宋_GB2312" w:eastAsia="仿宋_GB2312" w:hint="eastAsia"/>
                <w:sz w:val="22"/>
              </w:rPr>
              <w:t>股份有限公司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东莞市建升压铸科技有限公司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东莞金太阳研磨股份有限公司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广东钻石世家国际珠宝有限公司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广东长盈精密技术有限公司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东莞长联新材料科技股份有限公司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广东劲胜智能集团股份有限公司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DC730A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东莞市实优特电子有限公司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lastRenderedPageBreak/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广东励晶智能照明有限公司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东莞市海陆通实业有限公司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广东通莞科技股份有限公司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东莞信易电热机械有限公司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银</w:t>
            </w:r>
            <w:proofErr w:type="gramStart"/>
            <w:r w:rsidRPr="00370844">
              <w:rPr>
                <w:rFonts w:ascii="仿宋_GB2312" w:eastAsia="仿宋_GB2312" w:hint="eastAsia"/>
                <w:sz w:val="22"/>
              </w:rPr>
              <w:t>禧</w:t>
            </w:r>
            <w:proofErr w:type="gramEnd"/>
            <w:r w:rsidRPr="00370844">
              <w:rPr>
                <w:rFonts w:ascii="仿宋_GB2312" w:eastAsia="仿宋_GB2312" w:hint="eastAsia"/>
                <w:sz w:val="22"/>
              </w:rPr>
              <w:t>工程塑料(东莞)有限公司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东莞市远峰科技有限公司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东莞康佳电子有限公司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东莞市瑞辉机械制造有限公司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东莞市东思电子技术有限公司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东莞市盈尔电器有限公司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东莞智动力电子科技有限公司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8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东莞盛翔精密金属有限公司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广东小猪班纳服饰股份有限公司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东莞市诺丽电子科技有限公司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东莞市高品计量技术服务有限公司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东莞富兰</w:t>
            </w:r>
            <w:proofErr w:type="gramStart"/>
            <w:r w:rsidRPr="00370844">
              <w:rPr>
                <w:rFonts w:ascii="仿宋_GB2312" w:eastAsia="仿宋_GB2312" w:hint="eastAsia"/>
                <w:sz w:val="22"/>
              </w:rPr>
              <w:t>地工具</w:t>
            </w:r>
            <w:proofErr w:type="gramEnd"/>
            <w:r w:rsidRPr="00370844">
              <w:rPr>
                <w:rFonts w:ascii="仿宋_GB2312" w:eastAsia="仿宋_GB2312" w:hint="eastAsia"/>
                <w:sz w:val="22"/>
              </w:rPr>
              <w:t>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东莞市倍益清环保科技有限公司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广东国立科技股份有限公司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广东鸿铭智能股份有限公司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东莞市高柏实业有限公司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广东远峰汽车电子有限公司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东莞市华美食品有限公司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东莞领益精密制造科技有限公司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东莞市开来电子有限公司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广东派</w:t>
            </w:r>
            <w:proofErr w:type="gramStart"/>
            <w:r w:rsidRPr="00370844">
              <w:rPr>
                <w:rFonts w:ascii="仿宋_GB2312" w:eastAsia="仿宋_GB2312" w:hint="eastAsia"/>
                <w:sz w:val="22"/>
              </w:rPr>
              <w:t>迪茵体育</w:t>
            </w:r>
            <w:proofErr w:type="gramEnd"/>
            <w:r w:rsidRPr="00370844">
              <w:rPr>
                <w:rFonts w:ascii="仿宋_GB2312" w:eastAsia="仿宋_GB2312" w:hint="eastAsia"/>
                <w:sz w:val="22"/>
              </w:rPr>
              <w:t>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lastRenderedPageBreak/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广东天机工业智能系统有限公司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广东刀父精工科技有限公司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东莞中集专用车有限公司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东莞市众金家具有限公司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广东欧科空调制冷有限公司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东莞市盟大塑化科技有限公司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东莞市科隆威自动化设备有限公司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东莞市凯格精密机械有限公司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广东弘擎电子材料科技有限公司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370844">
              <w:rPr>
                <w:rFonts w:ascii="仿宋_GB2312" w:eastAsia="仿宋_GB2312" w:hint="eastAsia"/>
                <w:sz w:val="22"/>
              </w:rPr>
              <w:t>广东绿通新能源</w:t>
            </w:r>
            <w:proofErr w:type="gramEnd"/>
            <w:r w:rsidRPr="00370844">
              <w:rPr>
                <w:rFonts w:ascii="仿宋_GB2312" w:eastAsia="仿宋_GB2312" w:hint="eastAsia"/>
                <w:sz w:val="22"/>
              </w:rPr>
              <w:t>电动车科技股份有限公司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东莞市擎洲光电科技有限公司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东莞市安达自动化设备有限公司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广东合通建业科技股份有限公司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广东新盟食品有限公司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广东每通测控科技股份有限公司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东莞市凯金新能源科技股份有限公司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东莞市台德智慧科技有限公司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广东海悟科技有限公司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东莞市鑫聚光电科技股份有限公司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广东中远</w:t>
            </w:r>
            <w:proofErr w:type="gramStart"/>
            <w:r w:rsidRPr="00370844">
              <w:rPr>
                <w:rFonts w:ascii="仿宋_GB2312" w:eastAsia="仿宋_GB2312" w:hint="eastAsia"/>
                <w:sz w:val="22"/>
              </w:rPr>
              <w:t>海运重</w:t>
            </w:r>
            <w:proofErr w:type="gramEnd"/>
            <w:r w:rsidRPr="00370844">
              <w:rPr>
                <w:rFonts w:ascii="仿宋_GB2312" w:eastAsia="仿宋_GB2312" w:hint="eastAsia"/>
                <w:sz w:val="22"/>
              </w:rPr>
              <w:t>工有限公司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广东兆天纺织科技有限公司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东莞市德瑞精密设备有限公司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广东银禧科技股份有限公司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广东晖速通信技术股份有限公司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东莞三江港口储罐有限公司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lastRenderedPageBreak/>
              <w:t>69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广东宏川集团有限公司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广东宏川新材料股份有限公司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71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东莞怡合达自动化股份有限公司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东莞市瀛通电线有限公司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东莞领汇精密制造科技有限公司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东莞市厚威包装科技股份有限公司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东莞市柯林斯五金制品有限公司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  <w:tr w:rsidR="00370844" w:rsidRPr="006B0C87" w:rsidTr="00821B4E">
        <w:trPr>
          <w:trHeight w:val="5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154705" w:rsidRDefault="00370844" w:rsidP="001547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4705"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44" w:rsidRPr="00370844" w:rsidRDefault="00370844" w:rsidP="00370844">
            <w:pPr>
              <w:jc w:val="center"/>
              <w:rPr>
                <w:rFonts w:ascii="仿宋_GB2312" w:eastAsia="仿宋_GB2312"/>
                <w:sz w:val="22"/>
              </w:rPr>
            </w:pPr>
            <w:r w:rsidRPr="00370844">
              <w:rPr>
                <w:rFonts w:ascii="仿宋_GB2312" w:eastAsia="仿宋_GB2312" w:hint="eastAsia"/>
                <w:sz w:val="22"/>
              </w:rPr>
              <w:t>东莞德永佳纺织制衣有限公司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44" w:rsidRPr="00370844" w:rsidRDefault="00370844" w:rsidP="0037084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 w:rsidRPr="00370844"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两化融合贯标项目</w:t>
            </w:r>
          </w:p>
        </w:tc>
      </w:tr>
    </w:tbl>
    <w:p w:rsidR="006B0C87" w:rsidRPr="006B0C87" w:rsidRDefault="006B0C87" w:rsidP="00DF17DB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6B0C87" w:rsidRPr="006B0C87" w:rsidSect="00477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98A" w:rsidRDefault="00C5698A" w:rsidP="00607E69">
      <w:r>
        <w:separator/>
      </w:r>
    </w:p>
  </w:endnote>
  <w:endnote w:type="continuationSeparator" w:id="0">
    <w:p w:rsidR="00C5698A" w:rsidRDefault="00C5698A" w:rsidP="0060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98A" w:rsidRDefault="00C5698A" w:rsidP="00607E69">
      <w:r>
        <w:separator/>
      </w:r>
    </w:p>
  </w:footnote>
  <w:footnote w:type="continuationSeparator" w:id="0">
    <w:p w:rsidR="00C5698A" w:rsidRDefault="00C5698A" w:rsidP="00607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676"/>
    <w:rsid w:val="00024350"/>
    <w:rsid w:val="00072AC5"/>
    <w:rsid w:val="00081058"/>
    <w:rsid w:val="00085D7D"/>
    <w:rsid w:val="000962D0"/>
    <w:rsid w:val="000A446F"/>
    <w:rsid w:val="000E73CD"/>
    <w:rsid w:val="000F2CC7"/>
    <w:rsid w:val="000F4E69"/>
    <w:rsid w:val="00115D9B"/>
    <w:rsid w:val="00134104"/>
    <w:rsid w:val="00144477"/>
    <w:rsid w:val="00154705"/>
    <w:rsid w:val="00162CD7"/>
    <w:rsid w:val="00172701"/>
    <w:rsid w:val="001B4F03"/>
    <w:rsid w:val="00251B59"/>
    <w:rsid w:val="002D358E"/>
    <w:rsid w:val="003061CF"/>
    <w:rsid w:val="00347A27"/>
    <w:rsid w:val="00370844"/>
    <w:rsid w:val="00381402"/>
    <w:rsid w:val="0039150E"/>
    <w:rsid w:val="0039163E"/>
    <w:rsid w:val="003B771C"/>
    <w:rsid w:val="003C6891"/>
    <w:rsid w:val="003C7D6B"/>
    <w:rsid w:val="00416DA0"/>
    <w:rsid w:val="0042781A"/>
    <w:rsid w:val="00460BF2"/>
    <w:rsid w:val="00471F55"/>
    <w:rsid w:val="00477B0D"/>
    <w:rsid w:val="0049139E"/>
    <w:rsid w:val="00545417"/>
    <w:rsid w:val="005C203E"/>
    <w:rsid w:val="005E27C7"/>
    <w:rsid w:val="00607E69"/>
    <w:rsid w:val="00625248"/>
    <w:rsid w:val="00661209"/>
    <w:rsid w:val="00672C59"/>
    <w:rsid w:val="00675976"/>
    <w:rsid w:val="00675F7E"/>
    <w:rsid w:val="006B0C87"/>
    <w:rsid w:val="006B6A09"/>
    <w:rsid w:val="006E209B"/>
    <w:rsid w:val="006E67A7"/>
    <w:rsid w:val="00762ABA"/>
    <w:rsid w:val="007650B5"/>
    <w:rsid w:val="0077711A"/>
    <w:rsid w:val="00800A84"/>
    <w:rsid w:val="00812C97"/>
    <w:rsid w:val="00821B4E"/>
    <w:rsid w:val="008A5BB9"/>
    <w:rsid w:val="008D7860"/>
    <w:rsid w:val="00A13B19"/>
    <w:rsid w:val="00A30320"/>
    <w:rsid w:val="00A67E47"/>
    <w:rsid w:val="00A8522C"/>
    <w:rsid w:val="00AA62E1"/>
    <w:rsid w:val="00AE1476"/>
    <w:rsid w:val="00AF5E06"/>
    <w:rsid w:val="00B3602E"/>
    <w:rsid w:val="00B55AF9"/>
    <w:rsid w:val="00B7443F"/>
    <w:rsid w:val="00BA2676"/>
    <w:rsid w:val="00BA4199"/>
    <w:rsid w:val="00BB21C0"/>
    <w:rsid w:val="00BB5D50"/>
    <w:rsid w:val="00BD5F4E"/>
    <w:rsid w:val="00C5698A"/>
    <w:rsid w:val="00CB4993"/>
    <w:rsid w:val="00CE5947"/>
    <w:rsid w:val="00D21E81"/>
    <w:rsid w:val="00D82ED6"/>
    <w:rsid w:val="00D92CD5"/>
    <w:rsid w:val="00DC730A"/>
    <w:rsid w:val="00DF17DB"/>
    <w:rsid w:val="00DF35E2"/>
    <w:rsid w:val="00E7768D"/>
    <w:rsid w:val="00E93682"/>
    <w:rsid w:val="00ED3E1E"/>
    <w:rsid w:val="00F060AB"/>
    <w:rsid w:val="00F12017"/>
    <w:rsid w:val="00F1557B"/>
    <w:rsid w:val="00F75061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E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C367-E6E4-4B83-8DE5-C796B8C3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314</Words>
  <Characters>1791</Characters>
  <Application>Microsoft Office Word</Application>
  <DocSecurity>0</DocSecurity>
  <Lines>14</Lines>
  <Paragraphs>4</Paragraphs>
  <ScaleCrop>false</ScaleCrop>
  <Company>Chinese ORG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丁颖</cp:lastModifiedBy>
  <cp:revision>7</cp:revision>
  <cp:lastPrinted>2016-09-18T02:10:00Z</cp:lastPrinted>
  <dcterms:created xsi:type="dcterms:W3CDTF">2019-09-02T00:57:00Z</dcterms:created>
  <dcterms:modified xsi:type="dcterms:W3CDTF">2019-09-02T06:45:00Z</dcterms:modified>
</cp:coreProperties>
</file>