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F7" w:rsidRPr="00D9450F" w:rsidRDefault="00CD7F6C">
      <w:pPr>
        <w:rPr>
          <w:rFonts w:eastAsia="黑体"/>
          <w:sz w:val="32"/>
          <w:szCs w:val="32"/>
        </w:rPr>
      </w:pPr>
      <w:r w:rsidRPr="00D9450F">
        <w:rPr>
          <w:rFonts w:eastAsia="黑体"/>
          <w:sz w:val="32"/>
          <w:szCs w:val="32"/>
        </w:rPr>
        <w:t>附件</w:t>
      </w:r>
      <w:r w:rsidR="00897AA6">
        <w:rPr>
          <w:rFonts w:eastAsia="黑体" w:hint="eastAsia"/>
          <w:sz w:val="32"/>
          <w:szCs w:val="32"/>
        </w:rPr>
        <w:t>1</w:t>
      </w:r>
      <w:r w:rsidR="00E3613F" w:rsidRPr="00D9450F">
        <w:rPr>
          <w:rFonts w:eastAsia="黑体" w:hint="eastAsia"/>
          <w:sz w:val="32"/>
          <w:szCs w:val="32"/>
        </w:rPr>
        <w:t>：</w:t>
      </w:r>
      <w:r w:rsidR="00BC2EFF">
        <w:rPr>
          <w:rFonts w:eastAsia="黑体" w:hint="eastAsia"/>
          <w:sz w:val="32"/>
          <w:szCs w:val="32"/>
        </w:rPr>
        <w:t xml:space="preserve"> </w:t>
      </w:r>
    </w:p>
    <w:p w:rsidR="00163CF7" w:rsidRPr="008C2978" w:rsidRDefault="00163CF7">
      <w:pPr>
        <w:rPr>
          <w:rFonts w:eastAsia="黑体"/>
          <w:sz w:val="32"/>
          <w:shd w:val="clear" w:color="auto" w:fill="FFFFFF"/>
        </w:rPr>
      </w:pPr>
    </w:p>
    <w:p w:rsidR="00163CF7" w:rsidRPr="008C2978" w:rsidRDefault="008C1252">
      <w:pPr>
        <w:spacing w:line="56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 w:rsidRPr="008C2978">
        <w:rPr>
          <w:rFonts w:eastAsia="方正小标宋简体" w:hint="eastAsia"/>
          <w:kern w:val="0"/>
          <w:sz w:val="44"/>
          <w:szCs w:val="44"/>
        </w:rPr>
        <w:t>20</w:t>
      </w:r>
      <w:r>
        <w:rPr>
          <w:rFonts w:eastAsia="方正小标宋简体" w:hint="eastAsia"/>
          <w:kern w:val="0"/>
          <w:sz w:val="44"/>
          <w:szCs w:val="44"/>
        </w:rPr>
        <w:t>2</w:t>
      </w:r>
      <w:r w:rsidR="002F6B9B">
        <w:rPr>
          <w:rFonts w:eastAsia="方正小标宋简体" w:hint="eastAsia"/>
          <w:kern w:val="0"/>
          <w:sz w:val="44"/>
          <w:szCs w:val="44"/>
        </w:rPr>
        <w:t>2</w:t>
      </w:r>
      <w:r w:rsidRPr="008C2978">
        <w:rPr>
          <w:rFonts w:eastAsia="方正小标宋简体" w:hint="eastAsia"/>
          <w:kern w:val="0"/>
          <w:sz w:val="44"/>
          <w:szCs w:val="44"/>
        </w:rPr>
        <w:t>年</w:t>
      </w:r>
      <w:r w:rsidR="00CD7F6C" w:rsidRPr="008C2978">
        <w:rPr>
          <w:rFonts w:eastAsia="方正小标宋简体" w:hint="eastAsia"/>
          <w:bCs/>
          <w:spacing w:val="-6"/>
          <w:sz w:val="44"/>
          <w:szCs w:val="44"/>
        </w:rPr>
        <w:t>东莞市</w:t>
      </w:r>
      <w:r w:rsidR="007C2E24" w:rsidRPr="008C2978">
        <w:rPr>
          <w:rFonts w:eastAsia="方正小标宋简体" w:hint="eastAsia"/>
          <w:bCs/>
          <w:spacing w:val="-6"/>
          <w:sz w:val="44"/>
          <w:szCs w:val="44"/>
        </w:rPr>
        <w:t>“倍增计划”</w:t>
      </w:r>
      <w:r w:rsidR="00CD7F6C" w:rsidRPr="008C2978">
        <w:rPr>
          <w:rFonts w:eastAsia="方正小标宋简体" w:hint="eastAsia"/>
          <w:bCs/>
          <w:spacing w:val="-6"/>
          <w:sz w:val="44"/>
          <w:szCs w:val="44"/>
        </w:rPr>
        <w:t>鼓励和支持企业兼并重组</w:t>
      </w:r>
      <w:r w:rsidR="007C2E24">
        <w:rPr>
          <w:rFonts w:eastAsia="方正小标宋简体" w:hint="eastAsia"/>
          <w:bCs/>
          <w:spacing w:val="-6"/>
          <w:sz w:val="44"/>
          <w:szCs w:val="44"/>
        </w:rPr>
        <w:t>项目</w:t>
      </w:r>
      <w:r w:rsidR="00CD7F6C" w:rsidRPr="008C2978">
        <w:rPr>
          <w:rFonts w:eastAsia="方正小标宋简体" w:hint="eastAsia"/>
          <w:bCs/>
          <w:spacing w:val="-6"/>
          <w:sz w:val="44"/>
          <w:szCs w:val="44"/>
        </w:rPr>
        <w:t>申报指南</w:t>
      </w:r>
    </w:p>
    <w:p w:rsidR="00163CF7" w:rsidRPr="008C2978" w:rsidRDefault="00CB2B4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8C2978">
        <w:rPr>
          <w:rFonts w:eastAsia="黑体"/>
          <w:sz w:val="32"/>
          <w:szCs w:val="32"/>
        </w:rPr>
        <w:t>一、资助对象</w:t>
      </w:r>
    </w:p>
    <w:p w:rsidR="00163CF7" w:rsidRDefault="007C2E24" w:rsidP="0090325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 w:rsidR="00903256" w:rsidRPr="00903256">
        <w:rPr>
          <w:rFonts w:eastAsia="仿宋_GB2312" w:hint="eastAsia"/>
          <w:sz w:val="32"/>
          <w:szCs w:val="32"/>
        </w:rPr>
        <w:t>“倍增计划”试点企业（包括试点企业、名誉试点企业、观察期保留的试点企业，以下简称“试点企业”）及协同倍增企业。</w:t>
      </w:r>
    </w:p>
    <w:p w:rsidR="00D141EA" w:rsidRPr="008C2978" w:rsidRDefault="00D141EA" w:rsidP="0090325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Pr="008C2978">
        <w:rPr>
          <w:rFonts w:eastAsia="黑体"/>
          <w:sz w:val="32"/>
          <w:szCs w:val="32"/>
        </w:rPr>
        <w:t>、资助条件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（一）申请企业必须是兼并重组主体方企业；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（二）申请企业必须在我市工商登记注册，具有独立法人资格，依法纳税，诚信合法经营，无重大违法违规行为；</w:t>
      </w:r>
    </w:p>
    <w:p w:rsidR="00964811" w:rsidRDefault="00964811" w:rsidP="0096481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4811">
        <w:rPr>
          <w:rFonts w:eastAsia="仿宋_GB2312" w:hint="eastAsia"/>
          <w:sz w:val="32"/>
          <w:szCs w:val="32"/>
        </w:rPr>
        <w:t>（三）</w:t>
      </w:r>
      <w:r w:rsidR="007C2E24">
        <w:rPr>
          <w:rFonts w:eastAsia="仿宋_GB2312" w:hint="eastAsia"/>
          <w:sz w:val="32"/>
          <w:szCs w:val="32"/>
        </w:rPr>
        <w:t>2021</w:t>
      </w:r>
      <w:r w:rsidR="007C2E24">
        <w:rPr>
          <w:rFonts w:eastAsia="仿宋_GB2312" w:hint="eastAsia"/>
          <w:sz w:val="32"/>
          <w:szCs w:val="32"/>
        </w:rPr>
        <w:t>年</w:t>
      </w:r>
      <w:r w:rsidR="007C2E24">
        <w:rPr>
          <w:rFonts w:eastAsia="仿宋_GB2312" w:hint="eastAsia"/>
          <w:sz w:val="32"/>
          <w:szCs w:val="32"/>
        </w:rPr>
        <w:t>1</w:t>
      </w:r>
      <w:r w:rsidR="007C2E24">
        <w:rPr>
          <w:rFonts w:eastAsia="仿宋_GB2312" w:hint="eastAsia"/>
          <w:sz w:val="32"/>
          <w:szCs w:val="32"/>
        </w:rPr>
        <w:t>月</w:t>
      </w:r>
      <w:r w:rsidR="007C2E24">
        <w:rPr>
          <w:rFonts w:eastAsia="仿宋_GB2312" w:hint="eastAsia"/>
          <w:sz w:val="32"/>
          <w:szCs w:val="32"/>
        </w:rPr>
        <w:t>1</w:t>
      </w:r>
      <w:r w:rsidR="007C2E24">
        <w:rPr>
          <w:rFonts w:eastAsia="仿宋_GB2312" w:hint="eastAsia"/>
          <w:sz w:val="32"/>
          <w:szCs w:val="32"/>
        </w:rPr>
        <w:t>日至</w:t>
      </w:r>
      <w:r w:rsidR="007C2E24">
        <w:rPr>
          <w:rFonts w:eastAsia="仿宋_GB2312" w:hint="eastAsia"/>
          <w:sz w:val="32"/>
          <w:szCs w:val="32"/>
        </w:rPr>
        <w:t>12</w:t>
      </w:r>
      <w:r w:rsidR="007C2E24">
        <w:rPr>
          <w:rFonts w:eastAsia="仿宋_GB2312" w:hint="eastAsia"/>
          <w:sz w:val="32"/>
          <w:szCs w:val="32"/>
        </w:rPr>
        <w:t>月</w:t>
      </w:r>
      <w:r w:rsidR="00477AD8">
        <w:rPr>
          <w:rFonts w:eastAsia="仿宋_GB2312" w:hint="eastAsia"/>
          <w:sz w:val="32"/>
          <w:szCs w:val="32"/>
        </w:rPr>
        <w:t>3</w:t>
      </w:r>
      <w:r w:rsidR="007C2E24">
        <w:rPr>
          <w:rFonts w:eastAsia="仿宋_GB2312" w:hint="eastAsia"/>
          <w:sz w:val="32"/>
          <w:szCs w:val="32"/>
        </w:rPr>
        <w:t>1</w:t>
      </w:r>
      <w:r w:rsidR="007C2E24">
        <w:rPr>
          <w:rFonts w:eastAsia="仿宋_GB2312" w:hint="eastAsia"/>
          <w:sz w:val="32"/>
          <w:szCs w:val="32"/>
        </w:rPr>
        <w:t>日期间，</w:t>
      </w:r>
      <w:r w:rsidRPr="00964811">
        <w:rPr>
          <w:rFonts w:eastAsia="仿宋_GB2312" w:hint="eastAsia"/>
          <w:sz w:val="32"/>
          <w:szCs w:val="32"/>
        </w:rPr>
        <w:t>已完成兼并重组工商登记并依法纳税，兼并重组涉及交易额</w:t>
      </w:r>
      <w:r w:rsidRPr="00964811">
        <w:rPr>
          <w:rFonts w:eastAsia="仿宋_GB2312" w:hint="eastAsia"/>
          <w:sz w:val="32"/>
          <w:szCs w:val="32"/>
        </w:rPr>
        <w:t>1000</w:t>
      </w:r>
      <w:r w:rsidRPr="00964811">
        <w:rPr>
          <w:rFonts w:eastAsia="仿宋_GB2312" w:hint="eastAsia"/>
          <w:sz w:val="32"/>
          <w:szCs w:val="32"/>
        </w:rPr>
        <w:t>万元及以上；</w:t>
      </w:r>
    </w:p>
    <w:p w:rsidR="00D141EA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（四）按照市场原则通过股权或资产收购等方式以实现对收购对象的控制（即持有被收购企业</w:t>
      </w:r>
      <w:r w:rsidRPr="008C2978">
        <w:rPr>
          <w:rFonts w:eastAsia="仿宋_GB2312"/>
          <w:sz w:val="32"/>
          <w:szCs w:val="32"/>
        </w:rPr>
        <w:t>50%</w:t>
      </w:r>
      <w:r w:rsidRPr="008C2978">
        <w:rPr>
          <w:rFonts w:eastAsia="仿宋_GB2312"/>
          <w:sz w:val="32"/>
          <w:szCs w:val="32"/>
        </w:rPr>
        <w:t>以上的股权）；</w:t>
      </w:r>
    </w:p>
    <w:p w:rsidR="00D141EA" w:rsidRPr="00C3376A" w:rsidRDefault="00D141EA" w:rsidP="00D141EA">
      <w:pPr>
        <w:autoSpaceDE w:val="0"/>
        <w:autoSpaceDN w:val="0"/>
        <w:adjustRightInd w:val="0"/>
        <w:spacing w:line="560" w:lineRule="exact"/>
        <w:ind w:firstLineChars="200" w:firstLine="620"/>
        <w:jc w:val="left"/>
        <w:rPr>
          <w:rFonts w:eastAsia="仿宋_GB2312"/>
          <w:sz w:val="31"/>
          <w:szCs w:val="31"/>
        </w:rPr>
      </w:pPr>
      <w:r w:rsidRPr="00C3376A">
        <w:rPr>
          <w:rFonts w:eastAsia="仿宋_GB2312"/>
          <w:sz w:val="31"/>
          <w:szCs w:val="31"/>
        </w:rPr>
        <w:t>（</w:t>
      </w:r>
      <w:r w:rsidRPr="00C3376A">
        <w:rPr>
          <w:rFonts w:eastAsia="仿宋_GB2312" w:hint="eastAsia"/>
          <w:sz w:val="31"/>
          <w:szCs w:val="31"/>
        </w:rPr>
        <w:t>五</w:t>
      </w:r>
      <w:r w:rsidRPr="00C3376A">
        <w:rPr>
          <w:rFonts w:eastAsia="仿宋_GB2312"/>
          <w:sz w:val="31"/>
          <w:szCs w:val="31"/>
        </w:rPr>
        <w:t>）</w:t>
      </w:r>
      <w:r w:rsidRPr="00C3376A">
        <w:rPr>
          <w:rFonts w:eastAsia="仿宋_GB2312" w:hint="eastAsia"/>
          <w:sz w:val="31"/>
          <w:szCs w:val="31"/>
        </w:rPr>
        <w:t>申报单位在经营活动中没有违反《关于印发</w:t>
      </w:r>
      <w:r w:rsidRPr="00C3376A">
        <w:rPr>
          <w:rFonts w:eastAsia="仿宋_GB2312" w:hint="eastAsia"/>
          <w:sz w:val="31"/>
          <w:szCs w:val="31"/>
        </w:rPr>
        <w:t>&lt;</w:t>
      </w:r>
      <w:r w:rsidRPr="00C3376A">
        <w:rPr>
          <w:rFonts w:eastAsia="仿宋_GB2312" w:hint="eastAsia"/>
          <w:sz w:val="31"/>
          <w:szCs w:val="31"/>
        </w:rPr>
        <w:t>东莞莞市科技发展和产业转型升级财政专项资金不予助具体范围</w:t>
      </w:r>
      <w:r w:rsidRPr="00C3376A">
        <w:rPr>
          <w:rFonts w:eastAsia="仿宋_GB2312" w:hint="eastAsia"/>
          <w:sz w:val="31"/>
          <w:szCs w:val="31"/>
        </w:rPr>
        <w:t xml:space="preserve"> </w:t>
      </w:r>
      <w:r w:rsidRPr="00C3376A">
        <w:rPr>
          <w:rFonts w:eastAsia="仿宋_GB2312" w:hint="eastAsia"/>
          <w:sz w:val="31"/>
          <w:szCs w:val="31"/>
        </w:rPr>
        <w:t>的若干规定</w:t>
      </w:r>
      <w:r w:rsidRPr="00C3376A">
        <w:rPr>
          <w:rFonts w:eastAsia="仿宋_GB2312" w:hint="eastAsia"/>
          <w:sz w:val="31"/>
          <w:szCs w:val="31"/>
        </w:rPr>
        <w:t>&gt;</w:t>
      </w:r>
      <w:r w:rsidRPr="00C3376A">
        <w:rPr>
          <w:rFonts w:eastAsia="仿宋_GB2312" w:hint="eastAsia"/>
          <w:sz w:val="31"/>
          <w:szCs w:val="31"/>
        </w:rPr>
        <w:t>的通知》（东财规〔</w:t>
      </w:r>
      <w:r w:rsidRPr="00C3376A">
        <w:rPr>
          <w:rFonts w:eastAsia="仿宋_GB2312" w:hint="eastAsia"/>
          <w:sz w:val="31"/>
          <w:szCs w:val="31"/>
        </w:rPr>
        <w:t>2021</w:t>
      </w:r>
      <w:r w:rsidRPr="00C3376A">
        <w:rPr>
          <w:rFonts w:eastAsia="仿宋_GB2312" w:hint="eastAsia"/>
          <w:sz w:val="31"/>
          <w:szCs w:val="31"/>
        </w:rPr>
        <w:t>〕</w:t>
      </w:r>
      <w:r w:rsidRPr="00C3376A">
        <w:rPr>
          <w:rFonts w:eastAsia="仿宋_GB2312" w:hint="eastAsia"/>
          <w:sz w:val="31"/>
          <w:szCs w:val="31"/>
        </w:rPr>
        <w:t>2</w:t>
      </w:r>
      <w:r w:rsidRPr="00C3376A">
        <w:rPr>
          <w:rFonts w:eastAsia="仿宋_GB2312" w:hint="eastAsia"/>
          <w:sz w:val="31"/>
          <w:szCs w:val="31"/>
        </w:rPr>
        <w:t>号）的相关规定。申报单位未被列入失信联合惩戒对象、经营异常名录、严重违法失信企业名单。</w:t>
      </w:r>
    </w:p>
    <w:p w:rsidR="00163CF7" w:rsidRPr="008C2978" w:rsidRDefault="001525D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 w:rsidR="00CD7F6C" w:rsidRPr="008C2978">
        <w:rPr>
          <w:rFonts w:eastAsia="黑体"/>
          <w:sz w:val="32"/>
          <w:szCs w:val="32"/>
        </w:rPr>
        <w:t>、资助内容和标准</w:t>
      </w:r>
    </w:p>
    <w:p w:rsidR="00E3613F" w:rsidRPr="008C2978" w:rsidRDefault="00CD7F6C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（</w:t>
      </w:r>
      <w:r w:rsidR="000334EC">
        <w:rPr>
          <w:rFonts w:eastAsia="楷体_GB2312" w:hint="eastAsia"/>
          <w:sz w:val="32"/>
          <w:szCs w:val="32"/>
        </w:rPr>
        <w:t>一</w:t>
      </w:r>
      <w:r w:rsidRPr="008C2978">
        <w:rPr>
          <w:rFonts w:eastAsia="楷体_GB2312"/>
          <w:sz w:val="32"/>
          <w:szCs w:val="32"/>
        </w:rPr>
        <w:t>）贷款贴息资助</w:t>
      </w:r>
    </w:p>
    <w:p w:rsidR="00163CF7" w:rsidRPr="008C2978" w:rsidRDefault="00E3613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 w:hint="eastAsia"/>
          <w:sz w:val="32"/>
          <w:szCs w:val="32"/>
        </w:rPr>
        <w:t>1.</w:t>
      </w:r>
      <w:r w:rsidRPr="008C2978">
        <w:rPr>
          <w:rFonts w:eastAsia="仿宋_GB2312" w:hint="eastAsia"/>
          <w:sz w:val="32"/>
          <w:szCs w:val="32"/>
        </w:rPr>
        <w:t>试点企业。</w:t>
      </w:r>
      <w:r w:rsidR="00CD7F6C" w:rsidRPr="008C2978">
        <w:rPr>
          <w:rFonts w:eastAsia="仿宋_GB2312"/>
          <w:sz w:val="32"/>
          <w:szCs w:val="32"/>
        </w:rPr>
        <w:t>在兼并重组过程中产生的贷款利息，市财政按照企业实付利息的</w:t>
      </w:r>
      <w:r w:rsidR="00CD7F6C" w:rsidRPr="008C2978">
        <w:rPr>
          <w:rFonts w:eastAsia="仿宋_GB2312"/>
          <w:sz w:val="32"/>
          <w:szCs w:val="32"/>
        </w:rPr>
        <w:t>50%</w:t>
      </w:r>
      <w:r w:rsidR="00CD7F6C" w:rsidRPr="008C2978">
        <w:rPr>
          <w:rFonts w:eastAsia="仿宋_GB2312"/>
          <w:sz w:val="32"/>
          <w:szCs w:val="32"/>
        </w:rPr>
        <w:t>给予贴息资助，每年贴息总额最高</w:t>
      </w:r>
      <w:r w:rsidR="00CD7F6C" w:rsidRPr="008C2978">
        <w:rPr>
          <w:rFonts w:eastAsia="仿宋_GB2312"/>
          <w:sz w:val="32"/>
          <w:szCs w:val="32"/>
        </w:rPr>
        <w:t>150</w:t>
      </w:r>
      <w:r w:rsidR="00CD7F6C" w:rsidRPr="008C2978">
        <w:rPr>
          <w:rFonts w:eastAsia="仿宋_GB2312"/>
          <w:sz w:val="32"/>
          <w:szCs w:val="32"/>
        </w:rPr>
        <w:t>万元，贴息期为</w:t>
      </w:r>
      <w:r w:rsidR="00CD7F6C" w:rsidRPr="008C2978">
        <w:rPr>
          <w:rFonts w:eastAsia="仿宋_GB2312"/>
          <w:sz w:val="32"/>
          <w:szCs w:val="32"/>
        </w:rPr>
        <w:t>2</w:t>
      </w:r>
      <w:r w:rsidR="00CD7F6C" w:rsidRPr="008C2978">
        <w:rPr>
          <w:rFonts w:eastAsia="仿宋_GB2312"/>
          <w:sz w:val="32"/>
          <w:szCs w:val="32"/>
        </w:rPr>
        <w:t>年，合计最高</w:t>
      </w:r>
      <w:r w:rsidR="00CD7F6C" w:rsidRPr="008C2978">
        <w:rPr>
          <w:rFonts w:eastAsia="仿宋_GB2312"/>
          <w:sz w:val="32"/>
          <w:szCs w:val="32"/>
        </w:rPr>
        <w:t>300</w:t>
      </w:r>
      <w:r w:rsidR="00CD7F6C" w:rsidRPr="008C2978">
        <w:rPr>
          <w:rFonts w:eastAsia="仿宋_GB2312"/>
          <w:sz w:val="32"/>
          <w:szCs w:val="32"/>
        </w:rPr>
        <w:t>万元。</w:t>
      </w:r>
    </w:p>
    <w:p w:rsidR="00E3613F" w:rsidRPr="008C2978" w:rsidRDefault="008261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 w:hint="eastAsia"/>
          <w:sz w:val="32"/>
          <w:szCs w:val="32"/>
        </w:rPr>
        <w:t>2.</w:t>
      </w:r>
      <w:r w:rsidRPr="008C2978">
        <w:rPr>
          <w:rFonts w:eastAsia="仿宋_GB2312" w:hint="eastAsia"/>
          <w:sz w:val="32"/>
          <w:szCs w:val="32"/>
        </w:rPr>
        <w:t>协同倍增企业。</w:t>
      </w:r>
      <w:r w:rsidRPr="008C2978">
        <w:rPr>
          <w:rFonts w:eastAsia="仿宋_GB2312"/>
          <w:sz w:val="32"/>
          <w:szCs w:val="32"/>
        </w:rPr>
        <w:t>在兼并重组过程中产生的贷款利息，市财政按照企业实付利息的</w:t>
      </w:r>
      <w:r w:rsidRPr="008C2978">
        <w:rPr>
          <w:rFonts w:eastAsia="仿宋_GB2312"/>
          <w:sz w:val="32"/>
          <w:szCs w:val="32"/>
        </w:rPr>
        <w:t>50%</w:t>
      </w:r>
      <w:r w:rsidRPr="008C2978">
        <w:rPr>
          <w:rFonts w:eastAsia="仿宋_GB2312"/>
          <w:sz w:val="32"/>
          <w:szCs w:val="32"/>
        </w:rPr>
        <w:t>给予贴息资助，每年贴息总额最高</w:t>
      </w:r>
      <w:r w:rsidRPr="008C2978">
        <w:rPr>
          <w:rFonts w:eastAsia="仿宋_GB2312" w:hint="eastAsia"/>
          <w:sz w:val="32"/>
          <w:szCs w:val="32"/>
        </w:rPr>
        <w:t>75</w:t>
      </w:r>
      <w:r w:rsidRPr="008C2978">
        <w:rPr>
          <w:rFonts w:eastAsia="仿宋_GB2312"/>
          <w:sz w:val="32"/>
          <w:szCs w:val="32"/>
        </w:rPr>
        <w:t>万元，贴息期为</w:t>
      </w:r>
      <w:r w:rsidRPr="008C2978">
        <w:rPr>
          <w:rFonts w:eastAsia="仿宋_GB2312"/>
          <w:sz w:val="32"/>
          <w:szCs w:val="32"/>
        </w:rPr>
        <w:t>2</w:t>
      </w:r>
      <w:r w:rsidRPr="008C2978">
        <w:rPr>
          <w:rFonts w:eastAsia="仿宋_GB2312"/>
          <w:sz w:val="32"/>
          <w:szCs w:val="32"/>
        </w:rPr>
        <w:t>年，合计最高</w:t>
      </w:r>
      <w:r w:rsidRPr="008C2978">
        <w:rPr>
          <w:rFonts w:eastAsia="仿宋_GB2312" w:hint="eastAsia"/>
          <w:sz w:val="32"/>
          <w:szCs w:val="32"/>
        </w:rPr>
        <w:t>150</w:t>
      </w:r>
      <w:r w:rsidRPr="008C2978">
        <w:rPr>
          <w:rFonts w:eastAsia="仿宋_GB2312"/>
          <w:sz w:val="32"/>
          <w:szCs w:val="32"/>
        </w:rPr>
        <w:t>万元。</w:t>
      </w:r>
    </w:p>
    <w:p w:rsidR="00E3613F" w:rsidRPr="008C2978" w:rsidRDefault="00E3613F" w:rsidP="00E3613F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C2978">
        <w:rPr>
          <w:rFonts w:eastAsia="仿宋_GB2312" w:hint="eastAsia"/>
          <w:kern w:val="0"/>
          <w:sz w:val="32"/>
          <w:szCs w:val="32"/>
        </w:rPr>
        <w:t>已获东莞市</w:t>
      </w:r>
      <w:r w:rsidR="00407D1F" w:rsidRPr="008C2978">
        <w:rPr>
          <w:rFonts w:eastAsia="仿宋_GB2312" w:hint="eastAsia"/>
          <w:kern w:val="0"/>
          <w:sz w:val="32"/>
          <w:szCs w:val="32"/>
        </w:rPr>
        <w:t>“倍增计划”</w:t>
      </w:r>
      <w:r w:rsidRPr="008C2978">
        <w:rPr>
          <w:rFonts w:eastAsia="仿宋_GB2312" w:hint="eastAsia"/>
          <w:kern w:val="0"/>
          <w:sz w:val="32"/>
          <w:szCs w:val="32"/>
        </w:rPr>
        <w:t>鼓励和支持企业兼并重组资助资金（贷款贴息项目）资助</w:t>
      </w:r>
      <w:r w:rsidR="008261EF" w:rsidRPr="008C2978">
        <w:rPr>
          <w:rFonts w:eastAsia="仿宋_GB2312" w:hint="eastAsia"/>
          <w:kern w:val="0"/>
          <w:sz w:val="32"/>
          <w:szCs w:val="32"/>
        </w:rPr>
        <w:t>且</w:t>
      </w:r>
      <w:r w:rsidRPr="008C2978">
        <w:rPr>
          <w:rFonts w:eastAsia="仿宋_GB2312" w:hint="eastAsia"/>
          <w:kern w:val="0"/>
          <w:sz w:val="32"/>
          <w:szCs w:val="32"/>
        </w:rPr>
        <w:t>贴息不足两年的</w:t>
      </w:r>
      <w:r w:rsidR="008261EF" w:rsidRPr="008C2978">
        <w:rPr>
          <w:rFonts w:eastAsia="仿宋_GB2312" w:hint="eastAsia"/>
          <w:kern w:val="0"/>
          <w:sz w:val="32"/>
          <w:szCs w:val="32"/>
        </w:rPr>
        <w:t>企业，可于本次继续提出剩余年限贴息申请。</w:t>
      </w:r>
    </w:p>
    <w:p w:rsidR="00964811" w:rsidRDefault="00964811" w:rsidP="00964811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964811">
        <w:rPr>
          <w:rFonts w:eastAsia="楷体_GB2312" w:hint="eastAsia"/>
          <w:sz w:val="32"/>
          <w:szCs w:val="32"/>
        </w:rPr>
        <w:t>（二）中介费用补助或兼并奖励</w:t>
      </w:r>
    </w:p>
    <w:p w:rsidR="00964811" w:rsidRPr="00964811" w:rsidRDefault="00964811" w:rsidP="0096481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4811">
        <w:rPr>
          <w:rFonts w:eastAsia="仿宋_GB2312" w:hint="eastAsia"/>
          <w:sz w:val="32"/>
          <w:szCs w:val="32"/>
        </w:rPr>
        <w:t>企业只可选择中介费用补助或兼并奖励其中一个项目申报。</w:t>
      </w:r>
    </w:p>
    <w:p w:rsidR="001E4727" w:rsidRDefault="00964811" w:rsidP="0096481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4811">
        <w:rPr>
          <w:rFonts w:eastAsia="仿宋_GB2312" w:hint="eastAsia"/>
          <w:sz w:val="32"/>
          <w:szCs w:val="32"/>
        </w:rPr>
        <w:t xml:space="preserve">1. </w:t>
      </w:r>
      <w:r w:rsidRPr="00964811">
        <w:rPr>
          <w:rFonts w:eastAsia="仿宋_GB2312" w:hint="eastAsia"/>
          <w:sz w:val="32"/>
          <w:szCs w:val="32"/>
        </w:rPr>
        <w:t>兼并重组过程中发生的中介费用，按照最高</w:t>
      </w:r>
      <w:r w:rsidRPr="00964811">
        <w:rPr>
          <w:rFonts w:eastAsia="仿宋_GB2312" w:hint="eastAsia"/>
          <w:sz w:val="32"/>
          <w:szCs w:val="32"/>
        </w:rPr>
        <w:t>50%</w:t>
      </w:r>
      <w:r w:rsidRPr="00964811">
        <w:rPr>
          <w:rFonts w:eastAsia="仿宋_GB2312" w:hint="eastAsia"/>
          <w:sz w:val="32"/>
          <w:szCs w:val="32"/>
        </w:rPr>
        <w:t>的比例予以补助给兼并重组主体方企业。每家试点企业每年最高资助</w:t>
      </w:r>
      <w:r w:rsidRPr="00964811">
        <w:rPr>
          <w:rFonts w:eastAsia="仿宋_GB2312" w:hint="eastAsia"/>
          <w:sz w:val="32"/>
          <w:szCs w:val="32"/>
        </w:rPr>
        <w:t>200</w:t>
      </w:r>
      <w:r w:rsidRPr="00964811">
        <w:rPr>
          <w:rFonts w:eastAsia="仿宋_GB2312" w:hint="eastAsia"/>
          <w:sz w:val="32"/>
          <w:szCs w:val="32"/>
        </w:rPr>
        <w:t>万元，协同倍增企业每年最高资助</w:t>
      </w:r>
      <w:r w:rsidRPr="00964811">
        <w:rPr>
          <w:rFonts w:eastAsia="仿宋_GB2312" w:hint="eastAsia"/>
          <w:sz w:val="32"/>
          <w:szCs w:val="32"/>
        </w:rPr>
        <w:t>100</w:t>
      </w:r>
      <w:r w:rsidRPr="00964811">
        <w:rPr>
          <w:rFonts w:eastAsia="仿宋_GB2312" w:hint="eastAsia"/>
          <w:sz w:val="32"/>
          <w:szCs w:val="32"/>
        </w:rPr>
        <w:t>万元。</w:t>
      </w:r>
    </w:p>
    <w:p w:rsidR="00964811" w:rsidRPr="00964811" w:rsidRDefault="00964811" w:rsidP="001E472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4811">
        <w:rPr>
          <w:rFonts w:eastAsia="仿宋_GB2312" w:hint="eastAsia"/>
          <w:sz w:val="32"/>
          <w:szCs w:val="32"/>
        </w:rPr>
        <w:t xml:space="preserve">2. </w:t>
      </w:r>
      <w:r w:rsidRPr="00964811">
        <w:rPr>
          <w:rFonts w:eastAsia="仿宋_GB2312" w:hint="eastAsia"/>
          <w:sz w:val="32"/>
          <w:szCs w:val="32"/>
        </w:rPr>
        <w:t>按照兼并重组合同价格的</w:t>
      </w:r>
      <w:r w:rsidRPr="00964811">
        <w:rPr>
          <w:rFonts w:eastAsia="仿宋_GB2312" w:hint="eastAsia"/>
          <w:sz w:val="32"/>
          <w:szCs w:val="32"/>
        </w:rPr>
        <w:t>0.5%</w:t>
      </w:r>
      <w:r w:rsidRPr="00964811">
        <w:rPr>
          <w:rFonts w:eastAsia="仿宋_GB2312" w:hint="eastAsia"/>
          <w:sz w:val="32"/>
          <w:szCs w:val="32"/>
        </w:rPr>
        <w:t>奖励给兼并重组主体方企业。每家试点企业每年最高资助</w:t>
      </w:r>
      <w:r w:rsidRPr="00964811">
        <w:rPr>
          <w:rFonts w:eastAsia="仿宋_GB2312" w:hint="eastAsia"/>
          <w:sz w:val="32"/>
          <w:szCs w:val="32"/>
        </w:rPr>
        <w:t>200</w:t>
      </w:r>
      <w:r w:rsidRPr="00964811">
        <w:rPr>
          <w:rFonts w:eastAsia="仿宋_GB2312" w:hint="eastAsia"/>
          <w:sz w:val="32"/>
          <w:szCs w:val="32"/>
        </w:rPr>
        <w:t>万元，协同倍增企业每年最高资助</w:t>
      </w:r>
      <w:r w:rsidRPr="00964811">
        <w:rPr>
          <w:rFonts w:eastAsia="仿宋_GB2312" w:hint="eastAsia"/>
          <w:sz w:val="32"/>
          <w:szCs w:val="32"/>
        </w:rPr>
        <w:t>100</w:t>
      </w:r>
      <w:r w:rsidRPr="00964811">
        <w:rPr>
          <w:rFonts w:eastAsia="仿宋_GB2312" w:hint="eastAsia"/>
          <w:sz w:val="32"/>
          <w:szCs w:val="32"/>
        </w:rPr>
        <w:t>万元。</w:t>
      </w:r>
    </w:p>
    <w:p w:rsidR="00964811" w:rsidRDefault="00964811" w:rsidP="0096481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4811">
        <w:rPr>
          <w:rFonts w:eastAsia="仿宋_GB2312" w:hint="eastAsia"/>
          <w:sz w:val="32"/>
          <w:szCs w:val="32"/>
        </w:rPr>
        <w:t>兼并重组对象为关联企业的，纳入资助范围。专项资金限额内“先到先得”，资金用完即止。具体资助根据每年专项资金预算额度和实际申报情况定，若发生超出市财政预算</w:t>
      </w:r>
      <w:r w:rsidRPr="00964811">
        <w:rPr>
          <w:rFonts w:eastAsia="仿宋_GB2312" w:hint="eastAsia"/>
          <w:sz w:val="32"/>
          <w:szCs w:val="32"/>
        </w:rPr>
        <w:lastRenderedPageBreak/>
        <w:t>的情况，将根据实际按照比例计算安排。</w:t>
      </w:r>
    </w:p>
    <w:p w:rsidR="00163CF7" w:rsidRPr="008C2978" w:rsidRDefault="001525D3" w:rsidP="0096481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</w:t>
      </w:r>
      <w:r w:rsidR="00CD7F6C" w:rsidRPr="008C2978">
        <w:rPr>
          <w:rFonts w:eastAsia="黑体" w:hAnsi="黑体"/>
          <w:sz w:val="32"/>
          <w:szCs w:val="32"/>
        </w:rPr>
        <w:t>、申报材料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（一）申报企业须提交如下材料</w:t>
      </w:r>
    </w:p>
    <w:p w:rsidR="00D26CCB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1.</w:t>
      </w:r>
      <w:r w:rsidR="00D26CCB">
        <w:rPr>
          <w:rFonts w:eastAsia="仿宋_GB2312" w:hint="eastAsia"/>
          <w:sz w:val="32"/>
          <w:szCs w:val="32"/>
        </w:rPr>
        <w:t>专项资金申报系统企业信息标准化表格</w:t>
      </w:r>
      <w:r w:rsidR="00D26CCB" w:rsidRPr="008C2978">
        <w:rPr>
          <w:rFonts w:eastAsia="仿宋_GB2312"/>
          <w:sz w:val="32"/>
          <w:szCs w:val="32"/>
        </w:rPr>
        <w:t>（</w:t>
      </w:r>
      <w:r w:rsidR="00D26CCB">
        <w:rPr>
          <w:rFonts w:eastAsia="仿宋_GB2312" w:hint="eastAsia"/>
          <w:sz w:val="32"/>
          <w:szCs w:val="32"/>
        </w:rPr>
        <w:t>系统生成</w:t>
      </w:r>
      <w:r w:rsidR="00D26CCB" w:rsidRPr="008C2978">
        <w:rPr>
          <w:rFonts w:eastAsia="仿宋_GB2312"/>
          <w:sz w:val="32"/>
          <w:szCs w:val="32"/>
        </w:rPr>
        <w:t>）</w:t>
      </w:r>
      <w:r w:rsidR="00D26CCB">
        <w:rPr>
          <w:rFonts w:eastAsia="仿宋_GB2312" w:hint="eastAsia"/>
          <w:sz w:val="32"/>
          <w:szCs w:val="32"/>
        </w:rPr>
        <w:t>；</w:t>
      </w:r>
    </w:p>
    <w:p w:rsidR="00163CF7" w:rsidRPr="008C2978" w:rsidRDefault="00D26CC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5B3875">
        <w:rPr>
          <w:rFonts w:eastAsia="仿宋_GB2312"/>
          <w:sz w:val="32"/>
          <w:szCs w:val="32"/>
        </w:rPr>
        <w:t>东莞市</w:t>
      </w:r>
      <w:r w:rsidR="005B3875">
        <w:rPr>
          <w:rFonts w:eastAsia="仿宋_GB2312"/>
          <w:sz w:val="32"/>
          <w:szCs w:val="32"/>
        </w:rPr>
        <w:t>“</w:t>
      </w:r>
      <w:r w:rsidR="005B3875">
        <w:rPr>
          <w:rFonts w:eastAsia="仿宋_GB2312"/>
          <w:sz w:val="32"/>
          <w:szCs w:val="32"/>
        </w:rPr>
        <w:t>倍增计划</w:t>
      </w:r>
      <w:r w:rsidR="005B3875">
        <w:rPr>
          <w:rFonts w:eastAsia="仿宋_GB2312"/>
          <w:sz w:val="32"/>
          <w:szCs w:val="32"/>
        </w:rPr>
        <w:t>”</w:t>
      </w:r>
      <w:r w:rsidR="005B3875">
        <w:rPr>
          <w:rFonts w:eastAsia="仿宋_GB2312"/>
          <w:sz w:val="32"/>
          <w:szCs w:val="32"/>
        </w:rPr>
        <w:t>鼓励和支持企业兼并重组项目</w:t>
      </w:r>
      <w:r w:rsidR="00CD7F6C" w:rsidRPr="008C2978">
        <w:rPr>
          <w:rFonts w:eastAsia="仿宋_GB2312"/>
          <w:sz w:val="32"/>
          <w:szCs w:val="32"/>
        </w:rPr>
        <w:t>申请表（</w:t>
      </w:r>
      <w:r w:rsidR="00BD710A">
        <w:rPr>
          <w:rFonts w:eastAsia="仿宋_GB2312" w:hint="eastAsia"/>
          <w:sz w:val="32"/>
          <w:szCs w:val="32"/>
        </w:rPr>
        <w:t>系统生成</w:t>
      </w:r>
      <w:r w:rsidR="00CD7F6C" w:rsidRPr="008C2978">
        <w:rPr>
          <w:rFonts w:eastAsia="仿宋_GB2312"/>
          <w:sz w:val="32"/>
          <w:szCs w:val="32"/>
        </w:rPr>
        <w:t>）；</w:t>
      </w:r>
    </w:p>
    <w:p w:rsidR="00163CF7" w:rsidRPr="008C2978" w:rsidRDefault="00D26CC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CD7F6C" w:rsidRPr="008C2978">
        <w:rPr>
          <w:rFonts w:eastAsia="仿宋_GB2312"/>
          <w:sz w:val="32"/>
          <w:szCs w:val="32"/>
        </w:rPr>
        <w:t>.</w:t>
      </w:r>
      <w:r w:rsidR="00CD7F6C" w:rsidRPr="008C2978">
        <w:rPr>
          <w:rFonts w:eastAsia="仿宋_GB2312"/>
          <w:sz w:val="32"/>
          <w:szCs w:val="32"/>
        </w:rPr>
        <w:t>企业营业执照、组织机构代码证、税务登记证（或三证合一营业执照）、公司章程、法人代表身份证复印件；</w:t>
      </w:r>
    </w:p>
    <w:p w:rsidR="00163CF7" w:rsidRPr="008C2978" w:rsidRDefault="00D26CC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CD7F6C" w:rsidRPr="008C2978">
        <w:rPr>
          <w:rFonts w:eastAsia="仿宋_GB2312"/>
          <w:sz w:val="32"/>
          <w:szCs w:val="32"/>
        </w:rPr>
        <w:t>.</w:t>
      </w:r>
      <w:r w:rsidR="00CD7F6C" w:rsidRPr="008C2978">
        <w:rPr>
          <w:rFonts w:eastAsia="仿宋_GB2312"/>
          <w:sz w:val="32"/>
          <w:szCs w:val="32"/>
        </w:rPr>
        <w:t>被并购企业的营业执照、组织机构代码证、税务登记证（或三证合一营业执照）、公司章程、法人代表身份证复印件；</w:t>
      </w:r>
    </w:p>
    <w:p w:rsidR="00163CF7" w:rsidRPr="008C2978" w:rsidRDefault="00D26CC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CD7F6C" w:rsidRPr="008C2978">
        <w:rPr>
          <w:rFonts w:eastAsia="仿宋_GB2312"/>
          <w:sz w:val="32"/>
          <w:szCs w:val="32"/>
        </w:rPr>
        <w:t>.</w:t>
      </w:r>
      <w:r w:rsidR="00CD7F6C" w:rsidRPr="008C2978">
        <w:rPr>
          <w:rFonts w:eastAsia="仿宋_GB2312"/>
          <w:sz w:val="32"/>
          <w:szCs w:val="32"/>
        </w:rPr>
        <w:t>兼并重组工商登记证明、兼并重组公告以及协议书复印件；</w:t>
      </w:r>
    </w:p>
    <w:p w:rsidR="00163CF7" w:rsidRPr="001525D3" w:rsidRDefault="00CD7F6C" w:rsidP="001525D3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（二）</w:t>
      </w:r>
      <w:r w:rsidR="007370A6">
        <w:rPr>
          <w:rFonts w:eastAsia="楷体_GB2312"/>
          <w:sz w:val="32"/>
          <w:szCs w:val="32"/>
        </w:rPr>
        <w:t>申请贷款贴息补助须另提供</w:t>
      </w:r>
      <w:r w:rsidR="007370A6" w:rsidRPr="008C2978">
        <w:rPr>
          <w:rFonts w:eastAsia="楷体_GB2312"/>
          <w:sz w:val="32"/>
          <w:szCs w:val="32"/>
        </w:rPr>
        <w:t>如下材料</w:t>
      </w:r>
    </w:p>
    <w:p w:rsidR="00163CF7" w:rsidRPr="008C2978" w:rsidRDefault="00752D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1.</w:t>
      </w:r>
      <w:r w:rsidR="00CD7F6C" w:rsidRPr="008C2978">
        <w:rPr>
          <w:rFonts w:eastAsia="仿宋_GB2312"/>
          <w:sz w:val="32"/>
          <w:szCs w:val="32"/>
        </w:rPr>
        <w:t>相关并购贷款合同复印件；</w:t>
      </w:r>
    </w:p>
    <w:p w:rsidR="00163CF7" w:rsidRPr="008C2978" w:rsidRDefault="00752D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8C2978">
        <w:rPr>
          <w:rFonts w:eastAsia="仿宋_GB2312"/>
          <w:sz w:val="32"/>
          <w:szCs w:val="32"/>
        </w:rPr>
        <w:t>.</w:t>
      </w:r>
      <w:r w:rsidR="00CD7F6C" w:rsidRPr="008C2978">
        <w:rPr>
          <w:rFonts w:eastAsia="仿宋_GB2312"/>
          <w:sz w:val="32"/>
          <w:szCs w:val="32"/>
        </w:rPr>
        <w:t>银行拨付并购贷款证明复印件；</w:t>
      </w:r>
    </w:p>
    <w:p w:rsidR="00163CF7" w:rsidRDefault="00752D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Pr="008C2978">
        <w:rPr>
          <w:rFonts w:eastAsia="仿宋_GB2312"/>
          <w:sz w:val="32"/>
          <w:szCs w:val="32"/>
        </w:rPr>
        <w:t>.</w:t>
      </w:r>
      <w:r w:rsidR="007370A6">
        <w:rPr>
          <w:rFonts w:eastAsia="仿宋_GB2312"/>
          <w:sz w:val="32"/>
          <w:szCs w:val="32"/>
        </w:rPr>
        <w:t>企业缴纳银行贷款利息相关证明复印件</w:t>
      </w:r>
      <w:r w:rsidR="007370A6">
        <w:rPr>
          <w:rFonts w:eastAsia="仿宋_GB2312" w:hint="eastAsia"/>
          <w:sz w:val="32"/>
          <w:szCs w:val="32"/>
        </w:rPr>
        <w:t>；</w:t>
      </w:r>
    </w:p>
    <w:p w:rsidR="007370A6" w:rsidRPr="005B3875" w:rsidRDefault="00752D36" w:rsidP="007370A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Pr="008C2978">
        <w:rPr>
          <w:rFonts w:eastAsia="仿宋_GB2312"/>
          <w:sz w:val="32"/>
          <w:szCs w:val="32"/>
        </w:rPr>
        <w:t>.</w:t>
      </w:r>
      <w:r w:rsidR="007370A6" w:rsidRPr="005B3875">
        <w:rPr>
          <w:rFonts w:eastAsia="仿宋_GB2312"/>
          <w:sz w:val="32"/>
          <w:szCs w:val="32"/>
        </w:rPr>
        <w:t>其他与</w:t>
      </w:r>
      <w:r w:rsidR="007370A6">
        <w:rPr>
          <w:rFonts w:eastAsia="仿宋_GB2312" w:hint="eastAsia"/>
          <w:sz w:val="32"/>
          <w:szCs w:val="32"/>
        </w:rPr>
        <w:t>兼并</w:t>
      </w:r>
      <w:r w:rsidR="007370A6" w:rsidRPr="005B3875">
        <w:rPr>
          <w:rFonts w:eastAsia="仿宋_GB2312"/>
          <w:sz w:val="32"/>
          <w:szCs w:val="32"/>
        </w:rPr>
        <w:t>重组项目申请有关的资料。</w:t>
      </w:r>
    </w:p>
    <w:p w:rsidR="00163CF7" w:rsidRPr="000972C3" w:rsidRDefault="001525D3" w:rsidP="007370A6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</w:t>
      </w:r>
      <w:r w:rsidR="00CD7F6C" w:rsidRPr="000972C3">
        <w:rPr>
          <w:rFonts w:eastAsia="楷体_GB2312"/>
          <w:sz w:val="32"/>
          <w:szCs w:val="32"/>
        </w:rPr>
        <w:t>申请</w:t>
      </w:r>
      <w:r w:rsidR="001E4727" w:rsidRPr="001E4727">
        <w:rPr>
          <w:rFonts w:eastAsia="楷体_GB2312" w:hint="eastAsia"/>
          <w:sz w:val="32"/>
          <w:szCs w:val="32"/>
        </w:rPr>
        <w:t>中介费用补助或兼并奖励</w:t>
      </w:r>
      <w:r>
        <w:rPr>
          <w:rFonts w:eastAsia="楷体_GB2312" w:hint="eastAsia"/>
          <w:sz w:val="32"/>
          <w:szCs w:val="32"/>
        </w:rPr>
        <w:t>须</w:t>
      </w:r>
      <w:r w:rsidR="007370A6">
        <w:rPr>
          <w:rFonts w:eastAsia="楷体_GB2312"/>
          <w:sz w:val="32"/>
          <w:szCs w:val="32"/>
        </w:rPr>
        <w:t>另提供</w:t>
      </w:r>
      <w:r w:rsidR="007370A6" w:rsidRPr="008C2978">
        <w:rPr>
          <w:rFonts w:eastAsia="楷体_GB2312"/>
          <w:sz w:val="32"/>
          <w:szCs w:val="32"/>
        </w:rPr>
        <w:t>如下材料</w:t>
      </w:r>
    </w:p>
    <w:p w:rsidR="005B3875" w:rsidRPr="005B3875" w:rsidRDefault="00752D36" w:rsidP="005B38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1.</w:t>
      </w:r>
      <w:r w:rsidR="007C3609" w:rsidRPr="007C3609">
        <w:rPr>
          <w:rFonts w:eastAsia="仿宋_GB2312"/>
          <w:sz w:val="32"/>
          <w:szCs w:val="32"/>
        </w:rPr>
        <w:t>在兼并重组过程中</w:t>
      </w:r>
      <w:r w:rsidR="005B3875" w:rsidRPr="005B3875">
        <w:rPr>
          <w:rFonts w:eastAsia="仿宋_GB2312"/>
          <w:sz w:val="32"/>
          <w:szCs w:val="32"/>
        </w:rPr>
        <w:t>对应的聘请中介服务机构协议、合同以及实际支出费用的凭证（包括但不限于包括汇款凭证、发票、记账凭证等）；</w:t>
      </w:r>
    </w:p>
    <w:p w:rsidR="005B3875" w:rsidRPr="005B3875" w:rsidRDefault="00752D36" w:rsidP="005B38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8C2978">
        <w:rPr>
          <w:rFonts w:eastAsia="仿宋_GB2312"/>
          <w:sz w:val="32"/>
          <w:szCs w:val="32"/>
        </w:rPr>
        <w:t>.</w:t>
      </w:r>
      <w:r w:rsidR="005B3875" w:rsidRPr="005B3875">
        <w:rPr>
          <w:rFonts w:eastAsia="仿宋_GB2312"/>
          <w:sz w:val="32"/>
          <w:szCs w:val="32"/>
        </w:rPr>
        <w:t>其他与</w:t>
      </w:r>
      <w:r w:rsidR="005B3875">
        <w:rPr>
          <w:rFonts w:eastAsia="仿宋_GB2312" w:hint="eastAsia"/>
          <w:sz w:val="32"/>
          <w:szCs w:val="32"/>
        </w:rPr>
        <w:t>兼并</w:t>
      </w:r>
      <w:r w:rsidR="005B3875" w:rsidRPr="005B3875">
        <w:rPr>
          <w:rFonts w:eastAsia="仿宋_GB2312"/>
          <w:sz w:val="32"/>
          <w:szCs w:val="32"/>
        </w:rPr>
        <w:t>重组项目申请有关的资料。</w:t>
      </w:r>
    </w:p>
    <w:p w:rsidR="00163CF7" w:rsidRPr="008C2978" w:rsidRDefault="001525D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</w:t>
      </w:r>
      <w:r w:rsidR="00CD7F6C" w:rsidRPr="008C2978">
        <w:rPr>
          <w:rFonts w:eastAsia="黑体"/>
          <w:sz w:val="32"/>
          <w:szCs w:val="32"/>
        </w:rPr>
        <w:t>、</w:t>
      </w:r>
      <w:r w:rsidR="003015CC">
        <w:rPr>
          <w:rFonts w:eastAsia="黑体" w:hint="eastAsia"/>
          <w:sz w:val="32"/>
          <w:szCs w:val="32"/>
        </w:rPr>
        <w:t>工作流程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（一）</w:t>
      </w:r>
      <w:r w:rsidR="00660F17">
        <w:rPr>
          <w:rFonts w:eastAsia="楷体_GB2312" w:hint="eastAsia"/>
          <w:sz w:val="32"/>
          <w:szCs w:val="32"/>
        </w:rPr>
        <w:t>企业申报。</w:t>
      </w:r>
      <w:r w:rsidR="003015CC" w:rsidRPr="00660F17">
        <w:rPr>
          <w:rFonts w:eastAsia="仿宋_GB2312" w:hint="eastAsia"/>
          <w:sz w:val="32"/>
          <w:szCs w:val="32"/>
        </w:rPr>
        <w:t>市工信局发布</w:t>
      </w:r>
      <w:r w:rsidRPr="00660F17">
        <w:rPr>
          <w:rFonts w:eastAsia="仿宋_GB2312"/>
          <w:sz w:val="32"/>
          <w:szCs w:val="32"/>
        </w:rPr>
        <w:t>申报</w:t>
      </w:r>
      <w:r w:rsidR="003015CC" w:rsidRPr="00660F17">
        <w:rPr>
          <w:rFonts w:eastAsia="仿宋_GB2312" w:hint="eastAsia"/>
          <w:sz w:val="32"/>
          <w:szCs w:val="32"/>
        </w:rPr>
        <w:t>通知</w:t>
      </w:r>
      <w:r w:rsidR="00660F17">
        <w:rPr>
          <w:rFonts w:eastAsia="仿宋_GB2312" w:hint="eastAsia"/>
          <w:sz w:val="32"/>
          <w:szCs w:val="32"/>
        </w:rPr>
        <w:t>，</w:t>
      </w:r>
      <w:r w:rsidRPr="008C2978">
        <w:rPr>
          <w:rFonts w:eastAsia="仿宋_GB2312"/>
          <w:sz w:val="32"/>
          <w:szCs w:val="32"/>
        </w:rPr>
        <w:t>镇街（园区）根据申报通知和指南，组织符合条件的企业申报。</w:t>
      </w:r>
      <w:r w:rsidR="00225A93">
        <w:rPr>
          <w:rFonts w:eastAsia="仿宋_GB2312" w:hint="eastAsia"/>
          <w:sz w:val="32"/>
          <w:szCs w:val="32"/>
        </w:rPr>
        <w:t xml:space="preserve">  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第一步，网上申报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1</w:t>
      </w:r>
      <w:r w:rsidRPr="008C2978">
        <w:rPr>
          <w:rFonts w:eastAsia="仿宋_GB2312"/>
          <w:sz w:val="32"/>
          <w:szCs w:val="32"/>
        </w:rPr>
        <w:t>．</w:t>
      </w:r>
      <w:r w:rsidR="00B74A99" w:rsidRPr="00B74A99">
        <w:rPr>
          <w:rFonts w:eastAsia="楷体_GB2312"/>
          <w:sz w:val="32"/>
          <w:szCs w:val="32"/>
        </w:rPr>
        <w:t>登录</w:t>
      </w:r>
      <w:r w:rsidR="00B74A99" w:rsidRPr="00B74A99">
        <w:rPr>
          <w:rFonts w:eastAsia="楷体_GB2312" w:hint="eastAsia"/>
          <w:sz w:val="32"/>
          <w:szCs w:val="32"/>
        </w:rPr>
        <w:t>。</w:t>
      </w:r>
      <w:r w:rsidRPr="008C2978">
        <w:rPr>
          <w:rFonts w:eastAsia="仿宋_GB2312"/>
          <w:kern w:val="0"/>
          <w:sz w:val="32"/>
          <w:szCs w:val="32"/>
        </w:rPr>
        <w:t>企业登录</w:t>
      </w:r>
      <w:r w:rsidRPr="008C2978">
        <w:rPr>
          <w:rFonts w:eastAsia="仿宋_GB2312"/>
          <w:kern w:val="0"/>
          <w:sz w:val="32"/>
          <w:szCs w:val="32"/>
        </w:rPr>
        <w:t>“</w:t>
      </w:r>
      <w:r w:rsidR="00C731B7">
        <w:rPr>
          <w:rFonts w:eastAsia="仿宋_GB2312" w:hint="eastAsia"/>
          <w:kern w:val="0"/>
          <w:sz w:val="32"/>
          <w:szCs w:val="32"/>
        </w:rPr>
        <w:t>企莞家</w:t>
      </w:r>
      <w:r w:rsidRPr="008C2978">
        <w:rPr>
          <w:rFonts w:eastAsia="仿宋_GB2312"/>
          <w:kern w:val="0"/>
          <w:sz w:val="32"/>
          <w:szCs w:val="32"/>
        </w:rPr>
        <w:t>”</w:t>
      </w:r>
      <w:r w:rsidRPr="008C2978">
        <w:rPr>
          <w:rFonts w:eastAsia="仿宋_GB2312"/>
          <w:kern w:val="0"/>
          <w:sz w:val="32"/>
          <w:szCs w:val="32"/>
        </w:rPr>
        <w:t>（网址：</w:t>
      </w:r>
      <w:r w:rsidRPr="008C2978">
        <w:rPr>
          <w:rFonts w:eastAsia="仿宋_GB2312"/>
          <w:kern w:val="0"/>
          <w:sz w:val="32"/>
          <w:szCs w:val="32"/>
        </w:rPr>
        <w:t>http://im</w:t>
      </w:r>
      <w:r w:rsidR="004E22C2">
        <w:rPr>
          <w:rFonts w:eastAsia="仿宋_GB2312" w:hint="eastAsia"/>
          <w:kern w:val="0"/>
          <w:sz w:val="32"/>
          <w:szCs w:val="32"/>
        </w:rPr>
        <w:t>.</w:t>
      </w:r>
      <w:r w:rsidRPr="008C2978">
        <w:rPr>
          <w:rFonts w:eastAsia="仿宋_GB2312"/>
          <w:kern w:val="0"/>
          <w:sz w:val="32"/>
          <w:szCs w:val="32"/>
        </w:rPr>
        <w:t>dg.gov.cn</w:t>
      </w:r>
      <w:r w:rsidRPr="008C2978">
        <w:rPr>
          <w:rFonts w:eastAsia="仿宋_GB2312"/>
          <w:kern w:val="0"/>
          <w:sz w:val="32"/>
          <w:szCs w:val="32"/>
        </w:rPr>
        <w:t>）</w:t>
      </w:r>
      <w:r w:rsidR="00CB349F">
        <w:rPr>
          <w:rFonts w:eastAsia="仿宋_GB2312" w:hint="eastAsia"/>
          <w:kern w:val="0"/>
          <w:sz w:val="32"/>
          <w:szCs w:val="32"/>
        </w:rPr>
        <w:t>进行网上申报</w:t>
      </w:r>
      <w:r w:rsidRPr="008C2978">
        <w:rPr>
          <w:rFonts w:eastAsia="仿宋_GB2312"/>
          <w:kern w:val="0"/>
          <w:sz w:val="32"/>
          <w:szCs w:val="32"/>
        </w:rPr>
        <w:t>；</w:t>
      </w:r>
    </w:p>
    <w:p w:rsidR="00CB349F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kern w:val="0"/>
          <w:sz w:val="32"/>
          <w:szCs w:val="32"/>
        </w:rPr>
        <w:t>2</w:t>
      </w:r>
      <w:r w:rsidRPr="008C2978">
        <w:rPr>
          <w:rFonts w:eastAsia="仿宋_GB2312"/>
          <w:sz w:val="32"/>
          <w:szCs w:val="32"/>
        </w:rPr>
        <w:t>．</w:t>
      </w:r>
      <w:r w:rsidR="00CB349F" w:rsidRPr="00CB349F">
        <w:rPr>
          <w:rFonts w:eastAsia="楷体_GB2312" w:hint="eastAsia"/>
          <w:sz w:val="32"/>
          <w:szCs w:val="32"/>
        </w:rPr>
        <w:t>准入条件筛查</w:t>
      </w:r>
      <w:r w:rsidR="00CB349F">
        <w:rPr>
          <w:rFonts w:eastAsia="楷体_GB2312" w:hint="eastAsia"/>
          <w:sz w:val="32"/>
          <w:szCs w:val="32"/>
        </w:rPr>
        <w:t>。</w:t>
      </w:r>
      <w:r w:rsidR="00CB349F" w:rsidRPr="00CB349F">
        <w:rPr>
          <w:rFonts w:eastAsia="仿宋_GB2312" w:hint="eastAsia"/>
          <w:sz w:val="32"/>
          <w:szCs w:val="32"/>
        </w:rPr>
        <w:t>按照相关文件规定，通过“企莞家”对申报企业（项目）是否存在财政资金不予资助情况进行准入筛查。</w:t>
      </w:r>
    </w:p>
    <w:p w:rsidR="00163CF7" w:rsidRPr="008C2978" w:rsidRDefault="00CB349F" w:rsidP="00CB34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B74A99" w:rsidRPr="00B74A99">
        <w:rPr>
          <w:rFonts w:eastAsia="仿宋_GB2312" w:hint="eastAsia"/>
          <w:sz w:val="32"/>
          <w:szCs w:val="32"/>
        </w:rPr>
        <w:t xml:space="preserve"> </w:t>
      </w:r>
      <w:r w:rsidR="00B74A99" w:rsidRPr="00B74A99">
        <w:rPr>
          <w:rFonts w:eastAsia="楷体_GB2312" w:hint="eastAsia"/>
          <w:sz w:val="32"/>
          <w:szCs w:val="32"/>
        </w:rPr>
        <w:t>资金</w:t>
      </w:r>
      <w:r w:rsidR="00B74A99" w:rsidRPr="00B74A99">
        <w:rPr>
          <w:rFonts w:eastAsia="楷体_GB2312"/>
          <w:sz w:val="32"/>
          <w:szCs w:val="32"/>
        </w:rPr>
        <w:t>申报</w:t>
      </w:r>
      <w:r w:rsidR="00B74A99">
        <w:rPr>
          <w:rFonts w:eastAsia="楷体_GB2312" w:hint="eastAsia"/>
          <w:sz w:val="32"/>
          <w:szCs w:val="32"/>
        </w:rPr>
        <w:t>。</w:t>
      </w:r>
      <w:r w:rsidR="00CD7F6C" w:rsidRPr="008C2978">
        <w:rPr>
          <w:rFonts w:eastAsia="仿宋_GB2312"/>
          <w:sz w:val="32"/>
          <w:szCs w:val="32"/>
        </w:rPr>
        <w:t>点击</w:t>
      </w:r>
      <w:r w:rsidR="00CD7F6C" w:rsidRPr="008C2978">
        <w:rPr>
          <w:rFonts w:eastAsia="仿宋_GB2312"/>
          <w:sz w:val="32"/>
          <w:szCs w:val="32"/>
        </w:rPr>
        <w:t>“</w:t>
      </w:r>
      <w:r w:rsidR="00EB66D5">
        <w:rPr>
          <w:rFonts w:eastAsia="仿宋_GB2312" w:hint="eastAsia"/>
          <w:sz w:val="32"/>
          <w:szCs w:val="32"/>
        </w:rPr>
        <w:t>资金</w:t>
      </w:r>
      <w:r w:rsidR="00EB66D5" w:rsidRPr="008C2978">
        <w:rPr>
          <w:rFonts w:eastAsia="仿宋_GB2312"/>
          <w:sz w:val="32"/>
          <w:szCs w:val="32"/>
        </w:rPr>
        <w:t>申报</w:t>
      </w:r>
      <w:r w:rsidR="00EB66D5" w:rsidRPr="008C2978">
        <w:rPr>
          <w:rFonts w:eastAsia="仿宋_GB2312"/>
          <w:sz w:val="32"/>
          <w:szCs w:val="32"/>
        </w:rPr>
        <w:t>”</w:t>
      </w:r>
      <w:r w:rsidR="00CD7F6C" w:rsidRPr="008C2978">
        <w:rPr>
          <w:rFonts w:eastAsia="仿宋_GB2312"/>
          <w:sz w:val="32"/>
          <w:szCs w:val="32"/>
        </w:rPr>
        <w:t>，选择</w:t>
      </w:r>
      <w:r w:rsidR="00EB66D5" w:rsidRPr="00EB66D5">
        <w:rPr>
          <w:rFonts w:eastAsia="仿宋_GB2312" w:hint="eastAsia"/>
          <w:b/>
          <w:bCs/>
          <w:sz w:val="32"/>
          <w:szCs w:val="32"/>
        </w:rPr>
        <w:t>202</w:t>
      </w:r>
      <w:r w:rsidR="00711C1D">
        <w:rPr>
          <w:rFonts w:eastAsia="仿宋_GB2312" w:hint="eastAsia"/>
          <w:b/>
          <w:bCs/>
          <w:sz w:val="32"/>
          <w:szCs w:val="32"/>
        </w:rPr>
        <w:t>2</w:t>
      </w:r>
      <w:r w:rsidR="00EB66D5" w:rsidRPr="00EB66D5">
        <w:rPr>
          <w:rFonts w:eastAsia="仿宋_GB2312" w:hint="eastAsia"/>
          <w:b/>
          <w:bCs/>
          <w:sz w:val="32"/>
          <w:szCs w:val="32"/>
        </w:rPr>
        <w:t>年“倍增计划”企业兼并重组</w:t>
      </w:r>
      <w:r w:rsidR="003015CC">
        <w:rPr>
          <w:rFonts w:eastAsia="仿宋_GB2312" w:hint="eastAsia"/>
          <w:b/>
          <w:bCs/>
          <w:sz w:val="32"/>
          <w:szCs w:val="32"/>
        </w:rPr>
        <w:t>项目</w:t>
      </w:r>
      <w:r w:rsidR="00CD7F6C" w:rsidRPr="008C2978"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后</w:t>
      </w:r>
      <w:r w:rsidR="00CD7F6C" w:rsidRPr="008C2978">
        <w:rPr>
          <w:rFonts w:eastAsia="仿宋_GB2312"/>
          <w:sz w:val="32"/>
          <w:szCs w:val="32"/>
        </w:rPr>
        <w:t>点击</w:t>
      </w:r>
      <w:r w:rsidR="00CD7F6C" w:rsidRPr="008C2978">
        <w:rPr>
          <w:rFonts w:eastAsia="仿宋_GB2312"/>
          <w:sz w:val="32"/>
          <w:szCs w:val="32"/>
        </w:rPr>
        <w:t>“</w:t>
      </w:r>
      <w:r w:rsidR="00EB66D5">
        <w:rPr>
          <w:rFonts w:eastAsia="仿宋_GB2312" w:hint="eastAsia"/>
          <w:sz w:val="32"/>
          <w:szCs w:val="32"/>
        </w:rPr>
        <w:t>点击申请</w:t>
      </w:r>
      <w:r w:rsidR="00EB66D5" w:rsidRPr="008C2978">
        <w:rPr>
          <w:rFonts w:eastAsia="仿宋_GB2312"/>
          <w:sz w:val="32"/>
          <w:szCs w:val="32"/>
        </w:rPr>
        <w:t>”</w:t>
      </w:r>
      <w:r w:rsidR="00CD7F6C" w:rsidRPr="008C2978">
        <w:rPr>
          <w:rFonts w:eastAsia="仿宋_GB2312"/>
          <w:sz w:val="32"/>
          <w:szCs w:val="32"/>
        </w:rPr>
        <w:t>，根据页面提示，</w:t>
      </w:r>
      <w:r w:rsidR="00D87CA6">
        <w:rPr>
          <w:rFonts w:eastAsia="仿宋_GB2312" w:hint="eastAsia"/>
          <w:sz w:val="32"/>
          <w:szCs w:val="32"/>
        </w:rPr>
        <w:t>填报</w:t>
      </w:r>
      <w:r w:rsidR="008C2978">
        <w:rPr>
          <w:rFonts w:eastAsia="仿宋_GB2312" w:hint="eastAsia"/>
          <w:sz w:val="32"/>
          <w:szCs w:val="32"/>
        </w:rPr>
        <w:t>《</w:t>
      </w:r>
      <w:r w:rsidR="008C2978" w:rsidRPr="008C2978">
        <w:rPr>
          <w:rFonts w:eastAsia="仿宋_GB2312" w:hint="eastAsia"/>
          <w:sz w:val="32"/>
          <w:szCs w:val="32"/>
        </w:rPr>
        <w:t>20</w:t>
      </w:r>
      <w:r w:rsidR="00534369">
        <w:rPr>
          <w:rFonts w:eastAsia="仿宋_GB2312" w:hint="eastAsia"/>
          <w:sz w:val="32"/>
          <w:szCs w:val="32"/>
        </w:rPr>
        <w:t>2</w:t>
      </w:r>
      <w:r w:rsidR="00D87CA6">
        <w:rPr>
          <w:rFonts w:eastAsia="仿宋_GB2312" w:hint="eastAsia"/>
          <w:sz w:val="32"/>
          <w:szCs w:val="32"/>
        </w:rPr>
        <w:t>2</w:t>
      </w:r>
      <w:r w:rsidR="008C2978" w:rsidRPr="008C2978">
        <w:rPr>
          <w:rFonts w:eastAsia="仿宋_GB2312" w:hint="eastAsia"/>
          <w:sz w:val="32"/>
          <w:szCs w:val="32"/>
        </w:rPr>
        <w:t>年</w:t>
      </w:r>
      <w:r w:rsidR="005B3875">
        <w:rPr>
          <w:rFonts w:eastAsia="仿宋_GB2312"/>
          <w:sz w:val="32"/>
          <w:szCs w:val="32"/>
        </w:rPr>
        <w:t>东莞市</w:t>
      </w:r>
      <w:r w:rsidR="005B3875">
        <w:rPr>
          <w:rFonts w:eastAsia="仿宋_GB2312"/>
          <w:sz w:val="32"/>
          <w:szCs w:val="32"/>
        </w:rPr>
        <w:t>“</w:t>
      </w:r>
      <w:r w:rsidR="005B3875">
        <w:rPr>
          <w:rFonts w:eastAsia="仿宋_GB2312"/>
          <w:sz w:val="32"/>
          <w:szCs w:val="32"/>
        </w:rPr>
        <w:t>倍增计划</w:t>
      </w:r>
      <w:r w:rsidR="005B3875">
        <w:rPr>
          <w:rFonts w:eastAsia="仿宋_GB2312"/>
          <w:sz w:val="32"/>
          <w:szCs w:val="32"/>
        </w:rPr>
        <w:t>”</w:t>
      </w:r>
      <w:r w:rsidR="005B3875">
        <w:rPr>
          <w:rFonts w:eastAsia="仿宋_GB2312"/>
          <w:sz w:val="32"/>
          <w:szCs w:val="32"/>
        </w:rPr>
        <w:t>鼓励和支持企业兼并重组项目</w:t>
      </w:r>
      <w:r w:rsidR="00660F17">
        <w:rPr>
          <w:rFonts w:eastAsia="仿宋_GB2312" w:hint="eastAsia"/>
          <w:sz w:val="32"/>
          <w:szCs w:val="32"/>
        </w:rPr>
        <w:t>资金</w:t>
      </w:r>
      <w:r w:rsidR="008C2978" w:rsidRPr="008C2978">
        <w:rPr>
          <w:rFonts w:eastAsia="仿宋_GB2312"/>
          <w:sz w:val="32"/>
          <w:szCs w:val="32"/>
        </w:rPr>
        <w:t>申请表</w:t>
      </w:r>
      <w:r w:rsidR="008C2978">
        <w:rPr>
          <w:rFonts w:eastAsia="仿宋_GB2312" w:hint="eastAsia"/>
          <w:sz w:val="32"/>
          <w:szCs w:val="32"/>
        </w:rPr>
        <w:t>》</w:t>
      </w:r>
      <w:r w:rsidR="00CD7F6C" w:rsidRPr="008C2978">
        <w:rPr>
          <w:rFonts w:eastAsia="仿宋_GB2312"/>
          <w:sz w:val="32"/>
          <w:szCs w:val="32"/>
        </w:rPr>
        <w:t>，并上传有关资料；</w:t>
      </w:r>
    </w:p>
    <w:p w:rsidR="00163CF7" w:rsidRPr="008C2978" w:rsidRDefault="00B74A9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CD7F6C" w:rsidRPr="008C2978">
        <w:rPr>
          <w:rFonts w:eastAsia="仿宋_GB2312"/>
          <w:sz w:val="32"/>
          <w:szCs w:val="32"/>
        </w:rPr>
        <w:t xml:space="preserve">. </w:t>
      </w:r>
      <w:r w:rsidR="00207FE3" w:rsidRPr="008C2978">
        <w:rPr>
          <w:rFonts w:eastAsia="楷体_GB2312"/>
          <w:sz w:val="32"/>
          <w:szCs w:val="32"/>
        </w:rPr>
        <w:t>形式审查。</w:t>
      </w:r>
      <w:r w:rsidR="00207FE3" w:rsidRPr="008C2978">
        <w:rPr>
          <w:rFonts w:eastAsia="仿宋_GB2312"/>
          <w:sz w:val="32"/>
          <w:szCs w:val="32"/>
        </w:rPr>
        <w:t>市</w:t>
      </w:r>
      <w:r w:rsidR="00207FE3" w:rsidRPr="008C2978">
        <w:rPr>
          <w:rFonts w:eastAsia="仿宋_GB2312" w:hint="eastAsia"/>
          <w:sz w:val="32"/>
          <w:szCs w:val="32"/>
        </w:rPr>
        <w:t>工信局</w:t>
      </w:r>
      <w:r w:rsidR="00207FE3" w:rsidRPr="008C2978">
        <w:rPr>
          <w:rFonts w:eastAsia="仿宋_GB2312"/>
          <w:sz w:val="32"/>
          <w:szCs w:val="32"/>
        </w:rPr>
        <w:t>对企业网上提交的申请资料进行形式审查。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第二步，</w:t>
      </w:r>
      <w:r w:rsidRPr="008C2978">
        <w:rPr>
          <w:rFonts w:eastAsia="楷体_GB2312"/>
          <w:spacing w:val="-10"/>
          <w:sz w:val="32"/>
          <w:szCs w:val="32"/>
        </w:rPr>
        <w:t>纸质申报</w:t>
      </w:r>
    </w:p>
    <w:p w:rsidR="00163CF7" w:rsidRPr="008C2978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网上审核通过后，企业自行下载打印生成水印的申报表格，在盖章处</w:t>
      </w:r>
      <w:r w:rsidRPr="008C2978">
        <w:rPr>
          <w:rFonts w:eastAsia="仿宋_GB2312"/>
          <w:spacing w:val="-10"/>
          <w:sz w:val="32"/>
          <w:szCs w:val="32"/>
        </w:rPr>
        <w:t>加盖</w:t>
      </w:r>
      <w:r w:rsidR="00660F17">
        <w:rPr>
          <w:rFonts w:eastAsia="仿宋_GB2312" w:hint="eastAsia"/>
          <w:spacing w:val="-10"/>
          <w:sz w:val="32"/>
          <w:szCs w:val="32"/>
        </w:rPr>
        <w:t>企业</w:t>
      </w:r>
      <w:r w:rsidRPr="008C2978">
        <w:rPr>
          <w:rFonts w:eastAsia="仿宋_GB2312"/>
          <w:spacing w:val="-10"/>
          <w:sz w:val="32"/>
          <w:szCs w:val="32"/>
        </w:rPr>
        <w:t>公章，连同申报项目要求的相关证明资料</w:t>
      </w:r>
      <w:r w:rsidRPr="008C2978">
        <w:rPr>
          <w:rFonts w:eastAsia="黑体"/>
          <w:sz w:val="32"/>
          <w:szCs w:val="32"/>
        </w:rPr>
        <w:t>装订成册</w:t>
      </w:r>
      <w:r w:rsidRPr="008C2978">
        <w:rPr>
          <w:rFonts w:eastAsia="黑体" w:hint="eastAsia"/>
          <w:sz w:val="32"/>
          <w:szCs w:val="32"/>
        </w:rPr>
        <w:t>一式两</w:t>
      </w:r>
      <w:r w:rsidRPr="008C2978">
        <w:rPr>
          <w:rFonts w:eastAsia="黑体" w:hAnsi="黑体"/>
          <w:spacing w:val="-10"/>
          <w:sz w:val="32"/>
          <w:szCs w:val="32"/>
        </w:rPr>
        <w:t>套</w:t>
      </w:r>
      <w:r w:rsidRPr="008C2978">
        <w:rPr>
          <w:rFonts w:eastAsia="黑体"/>
          <w:sz w:val="32"/>
          <w:szCs w:val="32"/>
        </w:rPr>
        <w:t>，</w:t>
      </w:r>
      <w:r w:rsidRPr="008C2978">
        <w:rPr>
          <w:rFonts w:eastAsia="仿宋_GB2312"/>
          <w:spacing w:val="-10"/>
          <w:sz w:val="32"/>
          <w:szCs w:val="32"/>
        </w:rPr>
        <w:t>整套申报资料加盖</w:t>
      </w:r>
      <w:r w:rsidR="00660F17">
        <w:rPr>
          <w:rFonts w:eastAsia="仿宋_GB2312" w:hint="eastAsia"/>
          <w:spacing w:val="-10"/>
          <w:sz w:val="32"/>
          <w:szCs w:val="32"/>
        </w:rPr>
        <w:t>封面章及</w:t>
      </w:r>
      <w:r w:rsidR="00660F17" w:rsidRPr="008C2978">
        <w:rPr>
          <w:rFonts w:eastAsia="仿宋_GB2312"/>
          <w:spacing w:val="-10"/>
          <w:sz w:val="32"/>
          <w:szCs w:val="32"/>
        </w:rPr>
        <w:t>骑缝</w:t>
      </w:r>
      <w:r w:rsidRPr="008C2978">
        <w:rPr>
          <w:rFonts w:eastAsia="仿宋_GB2312"/>
          <w:spacing w:val="-10"/>
          <w:sz w:val="32"/>
          <w:szCs w:val="32"/>
        </w:rPr>
        <w:t>章后，</w:t>
      </w:r>
      <w:r w:rsidRPr="008C2978">
        <w:rPr>
          <w:rFonts w:eastAsia="仿宋_GB2312" w:hint="eastAsia"/>
          <w:spacing w:val="-10"/>
          <w:sz w:val="32"/>
          <w:szCs w:val="32"/>
        </w:rPr>
        <w:t>递交至</w:t>
      </w:r>
      <w:r w:rsidRPr="008C2978">
        <w:rPr>
          <w:rFonts w:eastAsia="仿宋_GB2312" w:hint="eastAsia"/>
          <w:sz w:val="32"/>
          <w:szCs w:val="32"/>
        </w:rPr>
        <w:t>各园区、镇（街）倍增办，由各园区、镇（街）倍增办加意见和</w:t>
      </w:r>
      <w:r w:rsidR="00660F17" w:rsidRPr="008C2978">
        <w:rPr>
          <w:rFonts w:eastAsia="仿宋_GB2312" w:hint="eastAsia"/>
          <w:sz w:val="32"/>
          <w:szCs w:val="32"/>
        </w:rPr>
        <w:t>盖</w:t>
      </w:r>
      <w:r w:rsidRPr="008C2978">
        <w:rPr>
          <w:rFonts w:eastAsia="仿宋_GB2312" w:hint="eastAsia"/>
          <w:sz w:val="32"/>
          <w:szCs w:val="32"/>
        </w:rPr>
        <w:t>公章后，汇总报给市工信局。</w:t>
      </w:r>
    </w:p>
    <w:p w:rsidR="00660F17" w:rsidRPr="008C2978" w:rsidRDefault="00660F17" w:rsidP="00660F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 w:rsidRPr="008C2978">
        <w:rPr>
          <w:rFonts w:eastAsia="仿宋_GB2312"/>
          <w:sz w:val="32"/>
          <w:szCs w:val="32"/>
        </w:rPr>
        <w:t>）</w:t>
      </w:r>
      <w:r w:rsidRPr="00077215">
        <w:rPr>
          <w:rFonts w:eastAsia="楷体_GB2312" w:hint="eastAsia"/>
          <w:sz w:val="32"/>
          <w:szCs w:val="32"/>
        </w:rPr>
        <w:t>征求部门意见。</w:t>
      </w:r>
      <w:r>
        <w:rPr>
          <w:rFonts w:eastAsia="仿宋_GB2312" w:hint="eastAsia"/>
          <w:kern w:val="0"/>
          <w:sz w:val="31"/>
          <w:szCs w:val="31"/>
        </w:rPr>
        <w:t>按照相关文件规定，对申报企业（项目）是否存在财政资金不予资助等情况征求有关部门意见。</w:t>
      </w:r>
    </w:p>
    <w:p w:rsidR="00660F17" w:rsidRDefault="00660F17" w:rsidP="00207FE3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</w:p>
    <w:p w:rsidR="00163CF7" w:rsidRPr="008C2978" w:rsidRDefault="00CD7F6C" w:rsidP="00207F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楷体_GB2312"/>
          <w:sz w:val="32"/>
          <w:szCs w:val="32"/>
        </w:rPr>
        <w:t>（</w:t>
      </w:r>
      <w:r w:rsidR="00660F17">
        <w:rPr>
          <w:rFonts w:eastAsia="楷体_GB2312" w:hint="eastAsia"/>
          <w:sz w:val="32"/>
          <w:szCs w:val="32"/>
        </w:rPr>
        <w:t>三</w:t>
      </w:r>
      <w:r w:rsidRPr="008C2978">
        <w:rPr>
          <w:rFonts w:eastAsia="楷体_GB2312"/>
          <w:sz w:val="32"/>
          <w:szCs w:val="32"/>
        </w:rPr>
        <w:t>）</w:t>
      </w:r>
      <w:r w:rsidR="00F25D20" w:rsidRPr="008C2978">
        <w:rPr>
          <w:rFonts w:eastAsia="楷体_GB2312" w:hint="eastAsia"/>
          <w:sz w:val="32"/>
          <w:szCs w:val="32"/>
        </w:rPr>
        <w:t>项目审核</w:t>
      </w:r>
      <w:r w:rsidRPr="008C2978">
        <w:rPr>
          <w:rFonts w:eastAsia="楷体_GB2312"/>
          <w:sz w:val="32"/>
          <w:szCs w:val="32"/>
        </w:rPr>
        <w:t>。</w:t>
      </w:r>
      <w:r w:rsidRPr="008C2978">
        <w:rPr>
          <w:rFonts w:eastAsia="仿宋_GB2312"/>
          <w:sz w:val="32"/>
          <w:szCs w:val="32"/>
        </w:rPr>
        <w:t>市</w:t>
      </w:r>
      <w:r w:rsidRPr="008C2978">
        <w:rPr>
          <w:rFonts w:eastAsia="仿宋_GB2312" w:hint="eastAsia"/>
          <w:sz w:val="32"/>
          <w:szCs w:val="32"/>
        </w:rPr>
        <w:t>工信局</w:t>
      </w:r>
      <w:r w:rsidRPr="008C2978">
        <w:rPr>
          <w:rFonts w:eastAsia="仿宋_GB2312"/>
          <w:sz w:val="32"/>
          <w:szCs w:val="32"/>
        </w:rPr>
        <w:t>根据具体实际需要，委托第三方机构对申报项目进行资料审核和现场核查。</w:t>
      </w:r>
      <w:r w:rsidR="00AD6A8D">
        <w:rPr>
          <w:rFonts w:eastAsia="仿宋_GB2312" w:hint="eastAsia"/>
          <w:sz w:val="32"/>
          <w:szCs w:val="32"/>
        </w:rPr>
        <w:t>必要时函请有关部门对申报信息进行确认。</w:t>
      </w:r>
    </w:p>
    <w:p w:rsidR="00077215" w:rsidRDefault="00CD7F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（</w:t>
      </w:r>
      <w:r w:rsidR="00207FE3">
        <w:rPr>
          <w:rFonts w:eastAsia="仿宋_GB2312" w:hint="eastAsia"/>
          <w:sz w:val="32"/>
          <w:szCs w:val="32"/>
        </w:rPr>
        <w:t>四</w:t>
      </w:r>
      <w:r w:rsidRPr="008C2978">
        <w:rPr>
          <w:rFonts w:eastAsia="仿宋_GB2312"/>
          <w:sz w:val="32"/>
          <w:szCs w:val="32"/>
        </w:rPr>
        <w:t>）</w:t>
      </w:r>
      <w:r w:rsidR="00077215" w:rsidRPr="00077215">
        <w:rPr>
          <w:rFonts w:eastAsia="楷体_GB2312" w:hint="eastAsia"/>
          <w:sz w:val="32"/>
          <w:szCs w:val="32"/>
        </w:rPr>
        <w:t>社会</w:t>
      </w:r>
      <w:r w:rsidRPr="00077215">
        <w:rPr>
          <w:rFonts w:eastAsia="楷体_GB2312"/>
          <w:sz w:val="32"/>
          <w:szCs w:val="32"/>
        </w:rPr>
        <w:t>公示。</w:t>
      </w:r>
      <w:r w:rsidRPr="008C2978">
        <w:rPr>
          <w:rFonts w:eastAsia="仿宋_GB2312"/>
          <w:sz w:val="32"/>
          <w:szCs w:val="32"/>
        </w:rPr>
        <w:t>市</w:t>
      </w:r>
      <w:r w:rsidRPr="008C2978">
        <w:rPr>
          <w:rFonts w:eastAsia="仿宋_GB2312" w:hint="eastAsia"/>
          <w:sz w:val="32"/>
          <w:szCs w:val="32"/>
        </w:rPr>
        <w:t>工信局</w:t>
      </w:r>
      <w:r w:rsidR="00077215">
        <w:rPr>
          <w:rFonts w:eastAsia="仿宋_GB2312" w:hint="eastAsia"/>
          <w:sz w:val="32"/>
          <w:szCs w:val="32"/>
        </w:rPr>
        <w:t>拟定项目资助计划</w:t>
      </w:r>
      <w:r w:rsidRPr="008C2978">
        <w:rPr>
          <w:rFonts w:eastAsia="仿宋_GB2312"/>
          <w:sz w:val="32"/>
          <w:szCs w:val="32"/>
        </w:rPr>
        <w:t>，</w:t>
      </w:r>
      <w:r w:rsidR="00077215">
        <w:rPr>
          <w:rFonts w:eastAsia="仿宋_GB2312" w:hint="eastAsia"/>
          <w:sz w:val="32"/>
          <w:szCs w:val="32"/>
        </w:rPr>
        <w:t>向社会进行</w:t>
      </w:r>
      <w:r w:rsidRPr="008C2978">
        <w:rPr>
          <w:rFonts w:eastAsia="仿宋_GB2312"/>
          <w:sz w:val="32"/>
          <w:szCs w:val="32"/>
        </w:rPr>
        <w:t>为期</w:t>
      </w:r>
      <w:r w:rsidR="00A65D45">
        <w:rPr>
          <w:rFonts w:eastAsia="仿宋_GB2312" w:hint="eastAsia"/>
          <w:sz w:val="32"/>
          <w:szCs w:val="32"/>
        </w:rPr>
        <w:t>5</w:t>
      </w:r>
      <w:r w:rsidR="00F25D20" w:rsidRPr="008C2978">
        <w:rPr>
          <w:rFonts w:eastAsia="仿宋_GB2312" w:hint="eastAsia"/>
          <w:sz w:val="32"/>
          <w:szCs w:val="32"/>
        </w:rPr>
        <w:t>天</w:t>
      </w:r>
      <w:r w:rsidRPr="008C2978">
        <w:rPr>
          <w:rFonts w:eastAsia="仿宋_GB2312"/>
          <w:sz w:val="32"/>
          <w:szCs w:val="32"/>
        </w:rPr>
        <w:t>的公示。</w:t>
      </w:r>
    </w:p>
    <w:p w:rsidR="00A65D45" w:rsidRPr="008C2978" w:rsidRDefault="00A65D4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65D45">
        <w:rPr>
          <w:rFonts w:eastAsia="仿宋_GB2312" w:hint="eastAsia"/>
          <w:sz w:val="32"/>
          <w:szCs w:val="32"/>
        </w:rPr>
        <w:t>（五）</w:t>
      </w:r>
      <w:r w:rsidRPr="00077215">
        <w:rPr>
          <w:rFonts w:eastAsia="楷体_GB2312" w:hint="eastAsia"/>
          <w:sz w:val="32"/>
          <w:szCs w:val="32"/>
        </w:rPr>
        <w:t>上报市政府。</w:t>
      </w:r>
      <w:r w:rsidRPr="00A65D45">
        <w:rPr>
          <w:rFonts w:eastAsia="仿宋_GB2312" w:hint="eastAsia"/>
          <w:sz w:val="32"/>
          <w:szCs w:val="32"/>
        </w:rPr>
        <w:t>市工信局将公示无异议或异议排除后的资助计划上报市政府。</w:t>
      </w:r>
    </w:p>
    <w:p w:rsidR="0067078D" w:rsidRPr="008C2978" w:rsidRDefault="00CD7F6C" w:rsidP="006707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C2978">
        <w:rPr>
          <w:rFonts w:eastAsia="仿宋_GB2312"/>
          <w:sz w:val="32"/>
          <w:szCs w:val="32"/>
        </w:rPr>
        <w:t>（</w:t>
      </w:r>
      <w:r w:rsidR="00A65D45" w:rsidRPr="00A65D45">
        <w:rPr>
          <w:rFonts w:eastAsia="仿宋_GB2312" w:hint="eastAsia"/>
          <w:sz w:val="32"/>
          <w:szCs w:val="32"/>
        </w:rPr>
        <w:t>六</w:t>
      </w:r>
      <w:r w:rsidRPr="008C2978">
        <w:rPr>
          <w:rFonts w:eastAsia="仿宋_GB2312"/>
          <w:sz w:val="32"/>
          <w:szCs w:val="32"/>
        </w:rPr>
        <w:t>）</w:t>
      </w:r>
      <w:r w:rsidRPr="00077215">
        <w:rPr>
          <w:rFonts w:eastAsia="楷体_GB2312"/>
          <w:sz w:val="32"/>
          <w:szCs w:val="32"/>
        </w:rPr>
        <w:t>资金拨付。</w:t>
      </w:r>
      <w:r w:rsidR="00077215">
        <w:rPr>
          <w:rFonts w:eastAsia="仿宋_GB2312" w:hint="eastAsia"/>
          <w:kern w:val="0"/>
          <w:sz w:val="31"/>
          <w:szCs w:val="31"/>
        </w:rPr>
        <w:t>市政府批准资助计划后，市工信局按照工作流程办理资金拨付。</w:t>
      </w:r>
      <w:r w:rsidR="0067078D" w:rsidRPr="008C2978">
        <w:rPr>
          <w:rFonts w:eastAsia="仿宋_GB2312" w:hint="eastAsia"/>
          <w:sz w:val="32"/>
          <w:szCs w:val="32"/>
        </w:rPr>
        <w:t>拨付款项前对利息发票等票据原件加盖专项资助章</w:t>
      </w:r>
      <w:r w:rsidR="0067078D" w:rsidRPr="008C2978">
        <w:rPr>
          <w:rFonts w:eastAsia="仿宋_GB2312"/>
          <w:sz w:val="32"/>
          <w:szCs w:val="32"/>
        </w:rPr>
        <w:t>。</w:t>
      </w:r>
    </w:p>
    <w:p w:rsidR="00163CF7" w:rsidRPr="00A1688A" w:rsidRDefault="001525D3" w:rsidP="00A1688A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CD7F6C" w:rsidRPr="008C2978">
        <w:rPr>
          <w:rFonts w:eastAsia="黑体"/>
          <w:sz w:val="32"/>
          <w:szCs w:val="32"/>
        </w:rPr>
        <w:t>、</w:t>
      </w:r>
      <w:r w:rsidR="00CD7F6C" w:rsidRPr="008C2978">
        <w:rPr>
          <w:rFonts w:eastAsia="黑体" w:hAnsi="黑体"/>
          <w:sz w:val="32"/>
          <w:szCs w:val="32"/>
        </w:rPr>
        <w:t>其他</w:t>
      </w:r>
      <w:r w:rsidR="008669A4">
        <w:rPr>
          <w:rFonts w:eastAsia="黑体" w:hAnsi="黑体" w:hint="eastAsia"/>
          <w:sz w:val="32"/>
          <w:szCs w:val="32"/>
        </w:rPr>
        <w:t>要求</w:t>
      </w:r>
    </w:p>
    <w:p w:rsidR="00077215" w:rsidRDefault="00077215" w:rsidP="00077215">
      <w:pPr>
        <w:autoSpaceDE w:val="0"/>
        <w:autoSpaceDN w:val="0"/>
        <w:adjustRightInd w:val="0"/>
        <w:spacing w:line="560" w:lineRule="exact"/>
        <w:ind w:firstLineChars="200" w:firstLine="620"/>
        <w:jc w:val="left"/>
        <w:rPr>
          <w:rFonts w:eastAsia="仿宋_GB2312"/>
          <w:kern w:val="0"/>
          <w:sz w:val="31"/>
          <w:szCs w:val="31"/>
        </w:rPr>
      </w:pPr>
      <w:r>
        <w:rPr>
          <w:rFonts w:eastAsia="仿宋_GB2312" w:hint="eastAsia"/>
          <w:kern w:val="0"/>
          <w:sz w:val="31"/>
          <w:szCs w:val="31"/>
        </w:rPr>
        <w:t>（一）申报企业应在申报期限内登</w:t>
      </w:r>
      <w:r w:rsidR="007E4F39">
        <w:rPr>
          <w:rFonts w:eastAsia="仿宋_GB2312" w:hint="eastAsia"/>
          <w:kern w:val="0"/>
          <w:sz w:val="31"/>
          <w:szCs w:val="31"/>
        </w:rPr>
        <w:t>录</w:t>
      </w:r>
      <w:bookmarkStart w:id="0" w:name="_GoBack"/>
      <w:bookmarkEnd w:id="0"/>
      <w:r>
        <w:rPr>
          <w:rFonts w:eastAsia="仿宋_GB2312" w:hint="eastAsia"/>
          <w:kern w:val="0"/>
          <w:sz w:val="31"/>
          <w:szCs w:val="31"/>
        </w:rPr>
        <w:t>“企莞家”平台填报资金申请表，并按要求上传相关佐证资料。上传的附件，应按照类别划分，有序整理。</w:t>
      </w:r>
      <w:r w:rsidR="00F343B1" w:rsidRPr="008C2978">
        <w:rPr>
          <w:rFonts w:eastAsia="仿宋_GB2312"/>
          <w:sz w:val="32"/>
          <w:szCs w:val="32"/>
        </w:rPr>
        <w:t>营业执照</w:t>
      </w:r>
      <w:r w:rsidR="00F343B1">
        <w:rPr>
          <w:rFonts w:eastAsia="仿宋_GB2312" w:hint="eastAsia"/>
          <w:sz w:val="32"/>
          <w:szCs w:val="32"/>
        </w:rPr>
        <w:t>、</w:t>
      </w:r>
      <w:r w:rsidR="00F343B1">
        <w:rPr>
          <w:rFonts w:eastAsia="仿宋_GB2312" w:hint="eastAsia"/>
          <w:kern w:val="0"/>
          <w:sz w:val="31"/>
          <w:szCs w:val="31"/>
        </w:rPr>
        <w:t>合同、</w:t>
      </w:r>
      <w:r>
        <w:rPr>
          <w:rFonts w:eastAsia="仿宋_GB2312" w:hint="eastAsia"/>
          <w:kern w:val="0"/>
          <w:sz w:val="31"/>
          <w:szCs w:val="31"/>
        </w:rPr>
        <w:t>发票、付款凭证等申报材料要求直接使用复印机或扫描仪生成，确保有较高的分辨率和良好的清晰度。</w:t>
      </w:r>
    </w:p>
    <w:p w:rsidR="00077215" w:rsidRPr="00C3376A" w:rsidRDefault="00077215" w:rsidP="00077215">
      <w:pPr>
        <w:autoSpaceDE w:val="0"/>
        <w:autoSpaceDN w:val="0"/>
        <w:adjustRightInd w:val="0"/>
        <w:spacing w:line="560" w:lineRule="exact"/>
        <w:ind w:firstLineChars="200" w:firstLine="620"/>
        <w:jc w:val="left"/>
        <w:rPr>
          <w:rFonts w:eastAsia="仿宋_GB2312"/>
          <w:kern w:val="0"/>
          <w:sz w:val="31"/>
          <w:szCs w:val="31"/>
        </w:rPr>
      </w:pPr>
      <w:r w:rsidRPr="00C3376A">
        <w:rPr>
          <w:rFonts w:eastAsia="仿宋_GB2312" w:hint="eastAsia"/>
          <w:kern w:val="0"/>
          <w:sz w:val="31"/>
          <w:szCs w:val="31"/>
        </w:rPr>
        <w:t>（二）</w:t>
      </w:r>
      <w:r w:rsidRPr="00C3376A">
        <w:rPr>
          <w:rFonts w:eastAsia="仿宋_GB2312"/>
          <w:kern w:val="0"/>
          <w:sz w:val="31"/>
          <w:szCs w:val="31"/>
        </w:rPr>
        <w:t>网上审查环节，市工信局对项目提出</w:t>
      </w:r>
      <w:r w:rsidRPr="00C3376A">
        <w:rPr>
          <w:rFonts w:eastAsia="仿宋_GB2312" w:hint="eastAsia"/>
          <w:kern w:val="0"/>
          <w:sz w:val="31"/>
          <w:szCs w:val="31"/>
        </w:rPr>
        <w:t>退回</w:t>
      </w:r>
      <w:r w:rsidRPr="00C3376A">
        <w:rPr>
          <w:rFonts w:eastAsia="仿宋_GB2312"/>
          <w:kern w:val="0"/>
          <w:sz w:val="31"/>
          <w:szCs w:val="31"/>
        </w:rPr>
        <w:t>修改意见，申报单位须在</w:t>
      </w:r>
      <w:r w:rsidRPr="00C3376A">
        <w:rPr>
          <w:rFonts w:eastAsia="仿宋_GB2312"/>
          <w:kern w:val="0"/>
          <w:sz w:val="31"/>
          <w:szCs w:val="31"/>
        </w:rPr>
        <w:t>5</w:t>
      </w:r>
      <w:r w:rsidRPr="00C3376A">
        <w:rPr>
          <w:rFonts w:eastAsia="仿宋_GB2312"/>
          <w:kern w:val="0"/>
          <w:sz w:val="31"/>
          <w:szCs w:val="31"/>
        </w:rPr>
        <w:t>个自然日内进行修改补充并重新提交，逾期按放弃申报资格处理。</w:t>
      </w:r>
    </w:p>
    <w:p w:rsidR="00A41744" w:rsidRPr="00BD3215" w:rsidRDefault="00BD710A" w:rsidP="00BD3215">
      <w:pPr>
        <w:widowControl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</w:p>
    <w:p w:rsidR="0035681D" w:rsidRPr="00D9450F" w:rsidRDefault="0035681D" w:rsidP="0035681D">
      <w:pPr>
        <w:rPr>
          <w:rFonts w:eastAsia="黑体"/>
          <w:sz w:val="32"/>
          <w:szCs w:val="32"/>
        </w:rPr>
      </w:pPr>
      <w:r w:rsidRPr="00D9450F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  <w:r w:rsidRPr="00D9450F">
        <w:rPr>
          <w:rFonts w:eastAsia="黑体" w:hint="eastAsia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35681D" w:rsidRDefault="0035681D">
      <w:pPr>
        <w:spacing w:line="600" w:lineRule="exact"/>
        <w:jc w:val="center"/>
        <w:rPr>
          <w:rFonts w:eastAsia="方正小标宋简体"/>
          <w:bCs/>
          <w:spacing w:val="-6"/>
          <w:sz w:val="44"/>
          <w:szCs w:val="44"/>
        </w:rPr>
      </w:pPr>
    </w:p>
    <w:p w:rsidR="00163CF7" w:rsidRPr="008C2978" w:rsidRDefault="00903256">
      <w:pPr>
        <w:spacing w:line="60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 w:rsidRPr="00903256">
        <w:rPr>
          <w:rFonts w:eastAsia="方正小标宋简体" w:hint="eastAsia"/>
          <w:bCs/>
          <w:spacing w:val="-6"/>
          <w:sz w:val="44"/>
          <w:szCs w:val="44"/>
        </w:rPr>
        <w:t>2022</w:t>
      </w:r>
      <w:r w:rsidRPr="00903256">
        <w:rPr>
          <w:rFonts w:eastAsia="方正小标宋简体" w:hint="eastAsia"/>
          <w:bCs/>
          <w:spacing w:val="-6"/>
          <w:sz w:val="44"/>
          <w:szCs w:val="44"/>
        </w:rPr>
        <w:t>年</w:t>
      </w:r>
      <w:r w:rsidR="00CD7F6C" w:rsidRPr="008C2978">
        <w:rPr>
          <w:rFonts w:eastAsia="方正小标宋简体"/>
          <w:bCs/>
          <w:spacing w:val="-6"/>
          <w:sz w:val="44"/>
          <w:szCs w:val="44"/>
        </w:rPr>
        <w:t>东莞市</w:t>
      </w:r>
      <w:r w:rsidR="003015CC" w:rsidRPr="008C2978">
        <w:rPr>
          <w:rFonts w:eastAsia="方正小标宋简体"/>
          <w:bCs/>
          <w:spacing w:val="-6"/>
          <w:sz w:val="44"/>
          <w:szCs w:val="44"/>
        </w:rPr>
        <w:t>“</w:t>
      </w:r>
      <w:r w:rsidR="003015CC" w:rsidRPr="008C2978">
        <w:rPr>
          <w:rFonts w:eastAsia="方正小标宋简体"/>
          <w:bCs/>
          <w:spacing w:val="-6"/>
          <w:sz w:val="44"/>
          <w:szCs w:val="44"/>
        </w:rPr>
        <w:t>倍增计划</w:t>
      </w:r>
      <w:r w:rsidR="003015CC" w:rsidRPr="008C2978">
        <w:rPr>
          <w:rFonts w:eastAsia="方正小标宋简体"/>
          <w:bCs/>
          <w:spacing w:val="-6"/>
          <w:sz w:val="44"/>
          <w:szCs w:val="44"/>
        </w:rPr>
        <w:t>”</w:t>
      </w:r>
      <w:r w:rsidR="00CD7F6C" w:rsidRPr="008C2978">
        <w:rPr>
          <w:rFonts w:eastAsia="方正小标宋简体"/>
          <w:bCs/>
          <w:spacing w:val="-6"/>
          <w:sz w:val="44"/>
          <w:szCs w:val="44"/>
        </w:rPr>
        <w:t>鼓励和支持企业</w:t>
      </w:r>
    </w:p>
    <w:p w:rsidR="00163CF7" w:rsidRPr="008C2978" w:rsidRDefault="00CD7F6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C2978">
        <w:rPr>
          <w:rFonts w:eastAsia="方正小标宋简体"/>
          <w:bCs/>
          <w:spacing w:val="-6"/>
          <w:sz w:val="44"/>
          <w:szCs w:val="44"/>
        </w:rPr>
        <w:t>兼并重组</w:t>
      </w:r>
      <w:r w:rsidR="003015CC">
        <w:rPr>
          <w:rFonts w:eastAsia="方正小标宋简体" w:hint="eastAsia"/>
          <w:bCs/>
          <w:spacing w:val="-6"/>
          <w:sz w:val="44"/>
          <w:szCs w:val="44"/>
        </w:rPr>
        <w:t>项目</w:t>
      </w:r>
      <w:r w:rsidR="008669A4">
        <w:rPr>
          <w:rFonts w:eastAsia="方正小标宋简体" w:hint="eastAsia"/>
          <w:bCs/>
          <w:spacing w:val="-6"/>
          <w:sz w:val="44"/>
          <w:szCs w:val="44"/>
        </w:rPr>
        <w:t>资金</w:t>
      </w:r>
      <w:r w:rsidRPr="008C2978">
        <w:rPr>
          <w:rFonts w:eastAsia="方正小标宋简体"/>
          <w:sz w:val="44"/>
          <w:szCs w:val="44"/>
        </w:rPr>
        <w:t>申请表</w:t>
      </w:r>
    </w:p>
    <w:p w:rsidR="00E70C75" w:rsidRDefault="00E70C75" w:rsidP="00E70C75">
      <w:pPr>
        <w:pStyle w:val="NormalNewNew"/>
        <w:spacing w:line="640" w:lineRule="exact"/>
        <w:ind w:firstLine="580"/>
        <w:jc w:val="center"/>
        <w:rPr>
          <w:rFonts w:ascii="仿宋_GB2312" w:eastAsia="仿宋_GB2312" w:hint="default"/>
          <w:spacing w:val="-10"/>
          <w:sz w:val="31"/>
          <w:szCs w:val="31"/>
        </w:rPr>
      </w:pPr>
      <w:r>
        <w:rPr>
          <w:rFonts w:ascii="仿宋_GB2312" w:eastAsia="仿宋_GB2312"/>
          <w:spacing w:val="-10"/>
          <w:sz w:val="31"/>
          <w:szCs w:val="31"/>
        </w:rPr>
        <w:t>表一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974"/>
        <w:gridCol w:w="298"/>
        <w:gridCol w:w="1109"/>
        <w:gridCol w:w="339"/>
        <w:gridCol w:w="58"/>
        <w:gridCol w:w="1035"/>
        <w:gridCol w:w="769"/>
        <w:gridCol w:w="859"/>
        <w:gridCol w:w="550"/>
        <w:gridCol w:w="398"/>
        <w:gridCol w:w="90"/>
        <w:gridCol w:w="1715"/>
        <w:gridCol w:w="11"/>
      </w:tblGrid>
      <w:tr w:rsidR="00E70C75" w:rsidTr="005E1158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 w:rsidR="00E70C75" w:rsidTr="005E1158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E70C75" w:rsidRDefault="00E70C75" w:rsidP="005E115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2" w:type="dxa"/>
            <w:gridSpan w:val="1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3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7" w:type="dxa"/>
            <w:gridSpan w:val="6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78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9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2" w:type="dxa"/>
            <w:gridSpan w:val="1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中国大陆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香港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台湾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日本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美国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韩国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其他（请填写）_</w:t>
            </w:r>
            <w:r>
              <w:rPr>
                <w:rFonts w:ascii="宋体" w:hAnsi="宋体"/>
                <w:kern w:val="0"/>
                <w:sz w:val="20"/>
                <w:szCs w:val="20"/>
              </w:rPr>
              <w:t>______</w:t>
            </w: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3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7" w:type="dxa"/>
            <w:gridSpan w:val="6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2" w:type="dxa"/>
            <w:gridSpan w:val="1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E70C75">
            <w:pPr>
              <w:pStyle w:val="1"/>
              <w:ind w:firstLine="400"/>
              <w:jc w:val="center"/>
              <w:rPr>
                <w:sz w:val="20"/>
              </w:rPr>
            </w:pPr>
            <w:r>
              <w:rPr>
                <w:sz w:val="20"/>
              </w:rPr>
              <w:t>开户银行全称</w:t>
            </w:r>
          </w:p>
        </w:tc>
        <w:tc>
          <w:tcPr>
            <w:tcW w:w="2383" w:type="dxa"/>
            <w:gridSpan w:val="3"/>
            <w:vAlign w:val="center"/>
          </w:tcPr>
          <w:p w:rsidR="00E70C75" w:rsidRDefault="00E70C75" w:rsidP="00E70C75">
            <w:pPr>
              <w:pStyle w:val="1"/>
              <w:ind w:firstLine="400"/>
              <w:rPr>
                <w:sz w:val="20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E70C75" w:rsidRDefault="00E70C75" w:rsidP="009F26F8">
            <w:pPr>
              <w:pStyle w:val="1"/>
              <w:ind w:firstLineChars="0" w:firstLine="0"/>
              <w:rPr>
                <w:sz w:val="20"/>
              </w:rPr>
            </w:pPr>
            <w:r>
              <w:rPr>
                <w:sz w:val="20"/>
              </w:rPr>
              <w:t>开户银行账号</w:t>
            </w:r>
          </w:p>
        </w:tc>
        <w:tc>
          <w:tcPr>
            <w:tcW w:w="4377" w:type="dxa"/>
            <w:gridSpan w:val="6"/>
            <w:vAlign w:val="center"/>
          </w:tcPr>
          <w:p w:rsidR="00E70C75" w:rsidRDefault="00E70C75" w:rsidP="00E70C75">
            <w:pPr>
              <w:pStyle w:val="1"/>
              <w:ind w:firstLine="400"/>
              <w:rPr>
                <w:sz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5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5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5E1158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E70C75" w:rsidRDefault="00E70C75" w:rsidP="005E115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二、经营内容</w:t>
            </w: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2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1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中类</w:t>
            </w:r>
          </w:p>
        </w:tc>
        <w:tc>
          <w:tcPr>
            <w:tcW w:w="2749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小类</w:t>
            </w: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2" w:type="dxa"/>
            <w:gridSpan w:val="1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67"/>
          <w:jc w:val="center"/>
        </w:trPr>
        <w:tc>
          <w:tcPr>
            <w:tcW w:w="2419" w:type="dxa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企业简介</w:t>
            </w:r>
          </w:p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2" w:type="dxa"/>
            <w:gridSpan w:val="1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0C75" w:rsidTr="005E1158">
        <w:trPr>
          <w:gridAfter w:val="1"/>
          <w:wAfter w:w="11" w:type="dxa"/>
          <w:trHeight w:val="594"/>
          <w:jc w:val="center"/>
        </w:trPr>
        <w:tc>
          <w:tcPr>
            <w:tcW w:w="10611" w:type="dxa"/>
            <w:gridSpan w:val="13"/>
            <w:vAlign w:val="center"/>
          </w:tcPr>
          <w:p w:rsidR="00E70C75" w:rsidRDefault="00E70C75" w:rsidP="005E115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位数）(规上企业从统计报表中导入，不需填写；规下企业需要填写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 w:rsidR="00E70C75" w:rsidTr="005E1158">
        <w:trPr>
          <w:gridAfter w:val="1"/>
          <w:wAfter w:w="11" w:type="dxa"/>
          <w:trHeight w:val="594"/>
          <w:jc w:val="center"/>
        </w:trPr>
        <w:tc>
          <w:tcPr>
            <w:tcW w:w="10611" w:type="dxa"/>
            <w:gridSpan w:val="1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前三年发展情况</w:t>
            </w:r>
          </w:p>
        </w:tc>
      </w:tr>
      <w:tr w:rsidR="00E70C75" w:rsidTr="00E70C75">
        <w:trPr>
          <w:trHeight w:val="665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19年度</w:t>
            </w: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20年度</w:t>
            </w:r>
          </w:p>
        </w:tc>
        <w:tc>
          <w:tcPr>
            <w:tcW w:w="1807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21年度</w:t>
            </w:r>
          </w:p>
        </w:tc>
        <w:tc>
          <w:tcPr>
            <w:tcW w:w="1812" w:type="dxa"/>
            <w:gridSpan w:val="3"/>
            <w:vAlign w:val="center"/>
          </w:tcPr>
          <w:p w:rsidR="00E70C75" w:rsidRDefault="00E70C75" w:rsidP="005E1158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70C75" w:rsidTr="00E70C75">
        <w:trPr>
          <w:gridAfter w:val="1"/>
          <w:wAfter w:w="11" w:type="dxa"/>
          <w:trHeight w:val="419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411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411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59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*营业收入（万元）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59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53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47"/>
          <w:jc w:val="center"/>
        </w:trPr>
        <w:tc>
          <w:tcPr>
            <w:tcW w:w="339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805" w:type="dxa"/>
            <w:gridSpan w:val="4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74"/>
          <w:jc w:val="center"/>
        </w:trPr>
        <w:tc>
          <w:tcPr>
            <w:tcW w:w="3394" w:type="dxa"/>
            <w:gridSpan w:val="2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70C75" w:rsidTr="00E70C75">
        <w:trPr>
          <w:gridAfter w:val="1"/>
          <w:wAfter w:w="11" w:type="dxa"/>
          <w:trHeight w:val="574"/>
          <w:jc w:val="center"/>
        </w:trPr>
        <w:tc>
          <w:tcPr>
            <w:tcW w:w="3394" w:type="dxa"/>
            <w:gridSpan w:val="2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E70C75" w:rsidRDefault="00E70C75" w:rsidP="005E1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9F26F8" w:rsidRDefault="009F26F8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</w:p>
    <w:p w:rsidR="00163CF7" w:rsidRPr="00E70C75" w:rsidRDefault="00E70C75" w:rsidP="00E70C75">
      <w:pPr>
        <w:pStyle w:val="NormalNewNew"/>
        <w:spacing w:line="640" w:lineRule="exact"/>
        <w:ind w:firstLineChars="1300" w:firstLine="3770"/>
        <w:rPr>
          <w:rFonts w:ascii="仿宋_GB2312" w:eastAsia="仿宋_GB2312" w:hint="default"/>
          <w:spacing w:val="-10"/>
          <w:sz w:val="31"/>
          <w:szCs w:val="31"/>
        </w:rPr>
      </w:pPr>
      <w:r>
        <w:rPr>
          <w:rFonts w:ascii="仿宋_GB2312" w:eastAsia="仿宋_GB2312"/>
          <w:spacing w:val="-10"/>
          <w:sz w:val="31"/>
          <w:szCs w:val="31"/>
        </w:rPr>
        <w:lastRenderedPageBreak/>
        <w:t>表二</w:t>
      </w:r>
    </w:p>
    <w:tbl>
      <w:tblPr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2429"/>
        <w:gridCol w:w="11"/>
        <w:gridCol w:w="1316"/>
        <w:gridCol w:w="1366"/>
        <w:gridCol w:w="15"/>
        <w:gridCol w:w="19"/>
        <w:gridCol w:w="1387"/>
        <w:gridCol w:w="936"/>
        <w:gridCol w:w="183"/>
        <w:gridCol w:w="1460"/>
        <w:gridCol w:w="1489"/>
      </w:tblGrid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spacing w:line="300" w:lineRule="exact"/>
              <w:rPr>
                <w:b/>
                <w:sz w:val="20"/>
                <w:szCs w:val="20"/>
              </w:rPr>
            </w:pPr>
            <w:r w:rsidRPr="008C2978">
              <w:rPr>
                <w:b/>
                <w:sz w:val="20"/>
                <w:szCs w:val="20"/>
              </w:rPr>
              <w:t>一、申请情况</w:t>
            </w: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spacing w:line="300" w:lineRule="exact"/>
              <w:rPr>
                <w:b/>
                <w:sz w:val="20"/>
                <w:szCs w:val="20"/>
              </w:rPr>
            </w:pPr>
            <w:r w:rsidRPr="008C2978">
              <w:rPr>
                <w:b/>
                <w:sz w:val="20"/>
                <w:szCs w:val="20"/>
              </w:rPr>
              <w:t>拟申请补助专题和金额（请在前面打</w:t>
            </w:r>
            <w:r w:rsidRPr="008C2978">
              <w:rPr>
                <w:b/>
                <w:sz w:val="20"/>
                <w:szCs w:val="20"/>
              </w:rPr>
              <w:t>√</w:t>
            </w:r>
            <w:r w:rsidRPr="008C2978">
              <w:rPr>
                <w:b/>
                <w:sz w:val="20"/>
                <w:szCs w:val="20"/>
              </w:rPr>
              <w:t>，</w:t>
            </w:r>
            <w:r w:rsidRPr="008C2978">
              <w:rPr>
                <w:rFonts w:hAnsi="宋体"/>
                <w:b/>
                <w:kern w:val="0"/>
                <w:sz w:val="20"/>
                <w:szCs w:val="20"/>
              </w:rPr>
              <w:t>精确到小数点后</w:t>
            </w:r>
            <w:r w:rsidRPr="008C2978">
              <w:rPr>
                <w:b/>
                <w:kern w:val="0"/>
                <w:sz w:val="20"/>
                <w:szCs w:val="20"/>
              </w:rPr>
              <w:t>2</w:t>
            </w:r>
            <w:r w:rsidRPr="008C2978">
              <w:rPr>
                <w:rFonts w:hAnsi="宋体"/>
                <w:b/>
                <w:kern w:val="0"/>
                <w:sz w:val="20"/>
                <w:szCs w:val="20"/>
              </w:rPr>
              <w:t>位数</w:t>
            </w:r>
            <w:r w:rsidRPr="008C2978">
              <w:rPr>
                <w:b/>
                <w:sz w:val="20"/>
                <w:szCs w:val="20"/>
              </w:rPr>
              <w:t>）</w:t>
            </w: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spacing w:line="300" w:lineRule="exact"/>
              <w:rPr>
                <w:sz w:val="20"/>
                <w:szCs w:val="20"/>
              </w:rPr>
            </w:pPr>
            <w:r w:rsidRPr="008C2978">
              <w:rPr>
                <w:rFonts w:hint="eastAsia"/>
                <w:sz w:val="20"/>
                <w:szCs w:val="20"/>
              </w:rPr>
              <w:t>□</w:t>
            </w:r>
            <w:r w:rsidR="000334EC">
              <w:rPr>
                <w:rFonts w:hint="eastAsia"/>
                <w:sz w:val="20"/>
                <w:szCs w:val="20"/>
              </w:rPr>
              <w:t>1</w:t>
            </w:r>
            <w:r w:rsidRPr="008C2978">
              <w:rPr>
                <w:sz w:val="20"/>
                <w:szCs w:val="20"/>
              </w:rPr>
              <w:t>.</w:t>
            </w:r>
            <w:r w:rsidRPr="008C2978">
              <w:rPr>
                <w:sz w:val="20"/>
                <w:szCs w:val="20"/>
              </w:rPr>
              <w:t>贷款贴息资助，申请补助金额为（</w:t>
            </w:r>
            <w:r w:rsidRPr="008C2978">
              <w:rPr>
                <w:sz w:val="20"/>
                <w:szCs w:val="20"/>
              </w:rPr>
              <w:t xml:space="preserve">         </w:t>
            </w:r>
            <w:r w:rsidRPr="008C2978">
              <w:rPr>
                <w:sz w:val="20"/>
                <w:szCs w:val="20"/>
              </w:rPr>
              <w:t>）万元</w:t>
            </w:r>
          </w:p>
          <w:p w:rsidR="00B43408" w:rsidRDefault="00CD7F6C" w:rsidP="00903256">
            <w:pPr>
              <w:spacing w:line="300" w:lineRule="exact"/>
              <w:rPr>
                <w:sz w:val="20"/>
                <w:szCs w:val="20"/>
              </w:rPr>
            </w:pPr>
            <w:r w:rsidRPr="008C2978">
              <w:rPr>
                <w:rFonts w:hint="eastAsia"/>
                <w:sz w:val="20"/>
                <w:szCs w:val="20"/>
              </w:rPr>
              <w:t>□</w:t>
            </w:r>
            <w:r w:rsidR="000334EC">
              <w:rPr>
                <w:rFonts w:hint="eastAsia"/>
                <w:sz w:val="20"/>
                <w:szCs w:val="20"/>
              </w:rPr>
              <w:t>2</w:t>
            </w:r>
            <w:r w:rsidRPr="008C2978">
              <w:rPr>
                <w:sz w:val="20"/>
                <w:szCs w:val="20"/>
              </w:rPr>
              <w:t>.</w:t>
            </w:r>
            <w:r w:rsidR="00BD3215" w:rsidRPr="00964811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B43408">
              <w:rPr>
                <w:rFonts w:hint="eastAsia"/>
                <w:sz w:val="20"/>
                <w:szCs w:val="20"/>
              </w:rPr>
              <w:t>以下二选一：</w:t>
            </w:r>
          </w:p>
          <w:p w:rsidR="00903256" w:rsidRDefault="009F26F8" w:rsidP="00B43408">
            <w:pPr>
              <w:spacing w:line="300" w:lineRule="exact"/>
              <w:ind w:firstLineChars="200" w:firstLine="400"/>
              <w:rPr>
                <w:sz w:val="20"/>
                <w:szCs w:val="20"/>
              </w:rPr>
            </w:pPr>
            <w:r w:rsidRPr="008C2978">
              <w:rPr>
                <w:rFonts w:hint="eastAsia"/>
                <w:sz w:val="20"/>
                <w:szCs w:val="20"/>
              </w:rPr>
              <w:t>□</w:t>
            </w:r>
            <w:r w:rsidR="00BD3215" w:rsidRPr="00BD3215">
              <w:rPr>
                <w:rFonts w:hint="eastAsia"/>
                <w:sz w:val="20"/>
                <w:szCs w:val="20"/>
              </w:rPr>
              <w:t>中介费用补助</w:t>
            </w:r>
            <w:r w:rsidR="00BD3215">
              <w:rPr>
                <w:rFonts w:hint="eastAsia"/>
                <w:sz w:val="20"/>
                <w:szCs w:val="20"/>
              </w:rPr>
              <w:t>，</w:t>
            </w:r>
            <w:r w:rsidR="00BD3215" w:rsidRPr="008C2978">
              <w:rPr>
                <w:sz w:val="20"/>
                <w:szCs w:val="20"/>
              </w:rPr>
              <w:t>申请补助金额为（</w:t>
            </w:r>
            <w:r w:rsidR="00BD3215" w:rsidRPr="008C2978">
              <w:rPr>
                <w:sz w:val="20"/>
                <w:szCs w:val="20"/>
              </w:rPr>
              <w:t xml:space="preserve">         </w:t>
            </w:r>
            <w:r w:rsidR="00BD3215" w:rsidRPr="008C2978">
              <w:rPr>
                <w:sz w:val="20"/>
                <w:szCs w:val="20"/>
              </w:rPr>
              <w:t>）万元</w:t>
            </w:r>
          </w:p>
          <w:p w:rsidR="00903256" w:rsidRDefault="009F26F8" w:rsidP="00903256">
            <w:pPr>
              <w:spacing w:line="300" w:lineRule="exact"/>
              <w:ind w:firstLineChars="200" w:firstLine="400"/>
              <w:rPr>
                <w:sz w:val="20"/>
                <w:szCs w:val="20"/>
              </w:rPr>
            </w:pPr>
            <w:r w:rsidRPr="008C2978">
              <w:rPr>
                <w:rFonts w:hint="eastAsia"/>
                <w:sz w:val="20"/>
                <w:szCs w:val="20"/>
              </w:rPr>
              <w:t>□</w:t>
            </w:r>
            <w:r w:rsidR="00BD3215" w:rsidRPr="00BD3215">
              <w:rPr>
                <w:rFonts w:hint="eastAsia"/>
                <w:sz w:val="20"/>
                <w:szCs w:val="20"/>
              </w:rPr>
              <w:t>兼并奖励</w:t>
            </w:r>
            <w:r w:rsidR="00BD3215">
              <w:rPr>
                <w:rFonts w:hint="eastAsia"/>
                <w:sz w:val="20"/>
                <w:szCs w:val="20"/>
              </w:rPr>
              <w:t>，</w:t>
            </w:r>
            <w:r w:rsidR="00CD7F6C" w:rsidRPr="008C2978">
              <w:rPr>
                <w:sz w:val="20"/>
                <w:szCs w:val="20"/>
              </w:rPr>
              <w:t>申请补助金额为（</w:t>
            </w:r>
            <w:r w:rsidR="00CD7F6C" w:rsidRPr="008C2978">
              <w:rPr>
                <w:sz w:val="20"/>
                <w:szCs w:val="20"/>
              </w:rPr>
              <w:t xml:space="preserve">         </w:t>
            </w:r>
            <w:r w:rsidR="00CD7F6C" w:rsidRPr="008C2978">
              <w:rPr>
                <w:sz w:val="20"/>
                <w:szCs w:val="20"/>
              </w:rPr>
              <w:t>）万元</w:t>
            </w:r>
          </w:p>
          <w:p w:rsidR="00163CF7" w:rsidRPr="009F26F8" w:rsidRDefault="00CD7F6C" w:rsidP="005B0506">
            <w:pPr>
              <w:spacing w:line="300" w:lineRule="exact"/>
              <w:rPr>
                <w:b/>
                <w:sz w:val="20"/>
                <w:szCs w:val="20"/>
              </w:rPr>
            </w:pPr>
            <w:r w:rsidRPr="009F26F8">
              <w:rPr>
                <w:b/>
                <w:sz w:val="20"/>
                <w:szCs w:val="20"/>
              </w:rPr>
              <w:t>以上申请补助金额合计为（</w:t>
            </w:r>
            <w:r w:rsidRPr="009F26F8">
              <w:rPr>
                <w:b/>
                <w:sz w:val="20"/>
                <w:szCs w:val="20"/>
              </w:rPr>
              <w:t xml:space="preserve">         </w:t>
            </w:r>
            <w:r w:rsidRPr="009F26F8">
              <w:rPr>
                <w:b/>
                <w:sz w:val="20"/>
                <w:szCs w:val="20"/>
              </w:rPr>
              <w:t>）万元</w:t>
            </w: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A41744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二</w:t>
            </w:r>
            <w:r w:rsidR="00CD7F6C" w:rsidRPr="008C2978">
              <w:rPr>
                <w:rFonts w:hAnsi="宋体"/>
                <w:b/>
                <w:bCs/>
                <w:kern w:val="0"/>
                <w:sz w:val="20"/>
                <w:szCs w:val="20"/>
              </w:rPr>
              <w:t>、兼并重组信息</w:t>
            </w: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/>
                <w:bCs/>
                <w:kern w:val="0"/>
                <w:sz w:val="20"/>
                <w:szCs w:val="20"/>
              </w:rPr>
              <w:t>并购企业</w:t>
            </w:r>
            <w:r w:rsidRPr="008C2978">
              <w:rPr>
                <w:b/>
                <w:bCs/>
                <w:kern w:val="0"/>
                <w:sz w:val="20"/>
                <w:szCs w:val="20"/>
              </w:rPr>
              <w:t>1</w:t>
            </w:r>
            <w:r w:rsidRPr="008C2978">
              <w:rPr>
                <w:rFonts w:hAnsi="宋体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163CF7" w:rsidRPr="008C2978">
        <w:trPr>
          <w:trHeight w:val="567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被并购企业名称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注册地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C2978">
              <w:rPr>
                <w:rFonts w:hAnsi="宋体"/>
                <w:kern w:val="0"/>
                <w:sz w:val="20"/>
                <w:szCs w:val="20"/>
              </w:rPr>
              <w:t>统一社会信用代码</w:t>
            </w:r>
          </w:p>
          <w:p w:rsidR="00163CF7" w:rsidRPr="008C2978" w:rsidRDefault="00CD7F6C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kern w:val="0"/>
                <w:sz w:val="20"/>
                <w:szCs w:val="20"/>
              </w:rPr>
              <w:t>或工商部门登记注册号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并购交易额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并购时间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并购后持有企业</w:t>
            </w:r>
            <w:r w:rsidRPr="008C2978">
              <w:rPr>
                <w:bCs/>
                <w:kern w:val="0"/>
                <w:sz w:val="20"/>
                <w:szCs w:val="20"/>
              </w:rPr>
              <w:t>1</w:t>
            </w: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的股权比例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/>
                <w:bCs/>
                <w:kern w:val="0"/>
                <w:sz w:val="20"/>
                <w:szCs w:val="20"/>
              </w:rPr>
              <w:t>并购企业</w:t>
            </w:r>
            <w:r w:rsidRPr="008C2978">
              <w:rPr>
                <w:b/>
                <w:bCs/>
                <w:kern w:val="0"/>
                <w:sz w:val="20"/>
                <w:szCs w:val="20"/>
              </w:rPr>
              <w:t>2</w:t>
            </w:r>
            <w:r w:rsidRPr="008C2978">
              <w:rPr>
                <w:rFonts w:hAnsi="宋体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163CF7" w:rsidRPr="008C2978" w:rsidTr="00742BA2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被并购企业名称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注册地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 w:rsidTr="00742BA2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C2978">
              <w:rPr>
                <w:rFonts w:hAnsi="宋体"/>
                <w:kern w:val="0"/>
                <w:sz w:val="20"/>
                <w:szCs w:val="20"/>
              </w:rPr>
              <w:t>统一社会信用代码</w:t>
            </w:r>
          </w:p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kern w:val="0"/>
                <w:sz w:val="20"/>
                <w:szCs w:val="20"/>
              </w:rPr>
              <w:t>或工商部门登记注册号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 w:rsidTr="00742BA2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并购交易额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并购时间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D7F6C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并购后持有企业</w:t>
            </w:r>
            <w:r w:rsidRPr="008C2978">
              <w:rPr>
                <w:bCs/>
                <w:kern w:val="0"/>
                <w:sz w:val="20"/>
                <w:szCs w:val="20"/>
              </w:rPr>
              <w:t>2</w:t>
            </w: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的股权比例</w:t>
            </w:r>
          </w:p>
        </w:tc>
        <w:tc>
          <w:tcPr>
            <w:tcW w:w="8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163CF7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D71A6E">
            <w:pPr>
              <w:widowControl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bCs/>
                <w:kern w:val="0"/>
                <w:sz w:val="20"/>
                <w:szCs w:val="20"/>
              </w:rPr>
              <w:t>……</w:t>
            </w: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以上可根据申请涉及的兼并企业对象数量，以同样格式自行添加或删减填写</w:t>
            </w:r>
          </w:p>
        </w:tc>
      </w:tr>
      <w:tr w:rsidR="00563A11" w:rsidRPr="008C2978" w:rsidTr="00B40537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11" w:rsidRPr="008C2978" w:rsidRDefault="00563A11" w:rsidP="00563A11"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三</w:t>
            </w:r>
            <w:r w:rsidRPr="008C2978">
              <w:rPr>
                <w:rFonts w:hAnsi="宋体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兼并重组中介费用汇总表</w:t>
            </w:r>
            <w:r w:rsidRPr="004C034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仅限于</w:t>
            </w:r>
            <w:r w:rsidRPr="004C0344">
              <w:rPr>
                <w:rFonts w:hint="eastAsia"/>
                <w:sz w:val="20"/>
                <w:szCs w:val="20"/>
              </w:rPr>
              <w:t>申报</w:t>
            </w:r>
            <w:r>
              <w:rPr>
                <w:rFonts w:hint="eastAsia"/>
                <w:sz w:val="20"/>
                <w:szCs w:val="20"/>
              </w:rPr>
              <w:t>中介费用补助，须填写该栏目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742BA2" w:rsidRPr="008C2978" w:rsidTr="004C3B53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A2" w:rsidRPr="008C2978" w:rsidRDefault="00742BA2" w:rsidP="004C3B5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合同名称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A2" w:rsidRPr="008C2978" w:rsidRDefault="00742BA2" w:rsidP="004C3B5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A2" w:rsidRPr="008C2978" w:rsidRDefault="00742BA2" w:rsidP="004C3B53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付款时间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A2" w:rsidRPr="008E2424" w:rsidRDefault="00742BA2" w:rsidP="004C3B53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8E2424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付款金额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(</w:t>
            </w:r>
            <w:r w:rsidRPr="008E2424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A2" w:rsidRPr="008E2424" w:rsidRDefault="00742BA2" w:rsidP="004C3B53">
            <w:pPr>
              <w:widowControl/>
              <w:spacing w:line="56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8E2424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发票时间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A2" w:rsidRPr="008E2424" w:rsidRDefault="00742BA2" w:rsidP="004C3B53">
            <w:pPr>
              <w:widowControl/>
              <w:spacing w:line="56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8E2424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A2" w:rsidRPr="008E2424" w:rsidRDefault="00742BA2" w:rsidP="004C3B53">
            <w:pPr>
              <w:widowControl/>
              <w:spacing w:line="56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8E2424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发票金额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(</w:t>
            </w:r>
            <w:r w:rsidRPr="008E2424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C3166C" w:rsidRPr="008C2978" w:rsidTr="00742BA2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 w:rsidR="00C3166C" w:rsidRPr="008C2978" w:rsidTr="00742BA2">
        <w:trPr>
          <w:trHeight w:val="5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C" w:rsidRPr="008C2978" w:rsidRDefault="00C3166C"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 w:rsidR="00163CF7" w:rsidRPr="008C2978">
        <w:trPr>
          <w:trHeight w:val="567"/>
          <w:jc w:val="center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F7" w:rsidRPr="008C2978" w:rsidRDefault="00C3166C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8C2978">
              <w:rPr>
                <w:bCs/>
                <w:kern w:val="0"/>
                <w:sz w:val="20"/>
                <w:szCs w:val="20"/>
              </w:rPr>
              <w:t>……</w:t>
            </w: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以上可根据申请涉及的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合同</w:t>
            </w:r>
            <w:r w:rsidRPr="008C2978">
              <w:rPr>
                <w:rFonts w:hAnsi="宋体"/>
                <w:bCs/>
                <w:kern w:val="0"/>
                <w:sz w:val="20"/>
                <w:szCs w:val="20"/>
              </w:rPr>
              <w:t>数量，以同样格式自行添加或删减填写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。</w:t>
            </w:r>
            <w:r w:rsidRPr="00ED0D33">
              <w:rPr>
                <w:rFonts w:hAnsi="宋体" w:hint="eastAsia"/>
                <w:bCs/>
                <w:kern w:val="0"/>
                <w:sz w:val="20"/>
                <w:szCs w:val="20"/>
              </w:rPr>
              <w:t>表格请按费用发生的时间先后顺序填写，并将附件证明材料按对应顺序整理编号。发票及金额信息请按照发票实际内容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填写。</w:t>
            </w:r>
          </w:p>
        </w:tc>
      </w:tr>
    </w:tbl>
    <w:p w:rsidR="00163CF7" w:rsidRDefault="00163CF7"/>
    <w:p w:rsidR="00FB523E" w:rsidRDefault="00FB523E" w:rsidP="00FB523E">
      <w:pPr>
        <w:jc w:val="center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lastRenderedPageBreak/>
        <w:t>表三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FB523E" w:rsidTr="00FB523E">
        <w:trPr>
          <w:trHeight w:val="758"/>
          <w:jc w:val="center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3E" w:rsidRDefault="00FB523E" w:rsidP="005E1158"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项目责任承诺书</w:t>
            </w:r>
          </w:p>
        </w:tc>
      </w:tr>
      <w:tr w:rsidR="00FB523E" w:rsidTr="00FB523E">
        <w:trPr>
          <w:trHeight w:val="3613"/>
          <w:jc w:val="center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3E" w:rsidRPr="004C0CD1" w:rsidRDefault="00FB523E" w:rsidP="004C0CD1">
            <w:pPr>
              <w:pStyle w:val="1"/>
              <w:spacing w:line="400" w:lineRule="exact"/>
              <w:ind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0CD1">
              <w:rPr>
                <w:rFonts w:asciiTheme="minorEastAsia" w:eastAsiaTheme="minorEastAsia" w:hAnsiTheme="minorEastAsia"/>
                <w:sz w:val="21"/>
                <w:szCs w:val="21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 w:rsidR="00FB523E" w:rsidRPr="004C0CD1" w:rsidRDefault="00FB523E" w:rsidP="004C0CD1">
            <w:pPr>
              <w:pStyle w:val="1"/>
              <w:spacing w:line="400" w:lineRule="exact"/>
              <w:ind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0CD1">
              <w:rPr>
                <w:rFonts w:asciiTheme="minorEastAsia" w:eastAsiaTheme="minorEastAsia" w:hAnsiTheme="minorEastAsia"/>
                <w:sz w:val="21"/>
                <w:szCs w:val="21"/>
              </w:rPr>
              <w:t xml:space="preserve">公司获资助后，切实加强对专项资金的使用管理，严格执行财务规章制度和会计核算办法。主动配合项目跟踪、检查、评价工作，自觉接受财政、审计、监察部门的监督检查。 </w:t>
            </w:r>
          </w:p>
          <w:p w:rsidR="00FB523E" w:rsidRDefault="00FB523E" w:rsidP="00FB523E">
            <w:pPr>
              <w:pStyle w:val="1"/>
              <w:spacing w:line="280" w:lineRule="exact"/>
              <w:ind w:firstLineChars="1946" w:firstLine="6033"/>
              <w:rPr>
                <w:rFonts w:eastAsia="黑体" w:hAnsi="黑体"/>
                <w:szCs w:val="21"/>
              </w:rPr>
            </w:pPr>
          </w:p>
          <w:p w:rsidR="00FB523E" w:rsidRDefault="00FB523E" w:rsidP="00FB523E">
            <w:pPr>
              <w:pStyle w:val="1"/>
              <w:spacing w:line="280" w:lineRule="exact"/>
              <w:ind w:firstLineChars="1946" w:firstLine="6033"/>
              <w:rPr>
                <w:rFonts w:eastAsia="黑体" w:hAnsi="黑体"/>
                <w:szCs w:val="21"/>
              </w:rPr>
            </w:pPr>
          </w:p>
          <w:p w:rsidR="00FB523E" w:rsidRPr="00FB523E" w:rsidRDefault="00FB523E" w:rsidP="00FB523E">
            <w:pPr>
              <w:pStyle w:val="1"/>
              <w:spacing w:line="280" w:lineRule="exact"/>
              <w:ind w:firstLineChars="1946" w:firstLine="3907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:rsidR="00FB523E" w:rsidRPr="00FB523E" w:rsidRDefault="00FB523E" w:rsidP="00FB523E">
            <w:pPr>
              <w:pStyle w:val="1"/>
              <w:spacing w:line="280" w:lineRule="exact"/>
              <w:ind w:firstLineChars="3100" w:firstLine="6224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FB523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法定代表人（签章）：</w:t>
            </w:r>
          </w:p>
          <w:p w:rsidR="00FB523E" w:rsidRPr="00FB523E" w:rsidRDefault="00FB523E" w:rsidP="00FB523E">
            <w:pPr>
              <w:pStyle w:val="1"/>
              <w:spacing w:line="280" w:lineRule="exact"/>
              <w:ind w:firstLineChars="1946" w:firstLine="3907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:rsidR="00FB523E" w:rsidRDefault="00FB523E" w:rsidP="00FB523E">
            <w:pPr>
              <w:pStyle w:val="1"/>
              <w:spacing w:line="280" w:lineRule="exact"/>
              <w:ind w:firstLineChars="3200" w:firstLine="6425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FB523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企业名称（盖章）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：</w:t>
            </w:r>
          </w:p>
          <w:p w:rsidR="00FB523E" w:rsidRDefault="00FB523E" w:rsidP="00FB523E">
            <w:pPr>
              <w:pStyle w:val="1"/>
              <w:spacing w:line="280" w:lineRule="exact"/>
              <w:ind w:firstLineChars="1900" w:firstLine="3815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:rsidR="00FB523E" w:rsidRPr="00FB523E" w:rsidRDefault="00FB523E" w:rsidP="00FB523E">
            <w:pPr>
              <w:pStyle w:val="1"/>
              <w:spacing w:line="280" w:lineRule="exact"/>
              <w:ind w:firstLineChars="0" w:firstLine="0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:rsidR="00FB523E" w:rsidRDefault="00FB523E" w:rsidP="005E1158">
            <w:pPr>
              <w:widowControl/>
              <w:spacing w:line="320" w:lineRule="exact"/>
              <w:jc w:val="left"/>
              <w:rPr>
                <w:u w:val="single"/>
              </w:rPr>
            </w:pPr>
            <w:r>
              <w:rPr>
                <w:rFonts w:eastAsia="黑体"/>
                <w:szCs w:val="21"/>
              </w:rPr>
              <w:t xml:space="preserve">                                          </w:t>
            </w:r>
            <w:r>
              <w:rPr>
                <w:rFonts w:eastAsia="黑体" w:hint="eastAsia"/>
                <w:szCs w:val="21"/>
              </w:rPr>
              <w:t xml:space="preserve">           </w:t>
            </w:r>
            <w:r>
              <w:rPr>
                <w:rFonts w:eastAsia="黑体"/>
                <w:szCs w:val="21"/>
              </w:rPr>
              <w:t xml:space="preserve">          </w:t>
            </w:r>
            <w:r>
              <w:rPr>
                <w:rFonts w:eastAsia="黑体" w:hAnsi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eastAsia="黑体" w:hAnsi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eastAsia="黑体" w:hAnsi="黑体"/>
                <w:szCs w:val="21"/>
              </w:rPr>
              <w:t>日</w:t>
            </w:r>
          </w:p>
        </w:tc>
      </w:tr>
      <w:tr w:rsidR="00FB523E" w:rsidTr="00FB523E">
        <w:trPr>
          <w:trHeight w:val="552"/>
          <w:jc w:val="center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3E" w:rsidRDefault="00FB523E" w:rsidP="005E1158">
            <w:pPr>
              <w:pStyle w:val="1"/>
              <w:spacing w:line="400" w:lineRule="exact"/>
              <w:ind w:firstLine="562"/>
              <w:jc w:val="center"/>
              <w:rPr>
                <w:rFonts w:eastAsia="黑体" w:hAnsi="黑体"/>
                <w:szCs w:val="21"/>
              </w:rPr>
            </w:pPr>
            <w:r>
              <w:rPr>
                <w:rFonts w:eastAsia="黑体"/>
                <w:b/>
                <w:sz w:val="28"/>
                <w:szCs w:val="30"/>
              </w:rPr>
              <w:t>镇街（园区）审核意见</w:t>
            </w:r>
          </w:p>
        </w:tc>
      </w:tr>
      <w:tr w:rsidR="00FB523E" w:rsidTr="00FB523E">
        <w:trPr>
          <w:trHeight w:val="3389"/>
          <w:jc w:val="center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3E" w:rsidRDefault="00FB523E" w:rsidP="00FB523E">
            <w:pPr>
              <w:pStyle w:val="1"/>
              <w:spacing w:line="400" w:lineRule="exact"/>
              <w:jc w:val="left"/>
              <w:rPr>
                <w:rFonts w:eastAsia="黑体" w:hAnsi="黑体"/>
                <w:szCs w:val="21"/>
              </w:rPr>
            </w:pPr>
          </w:p>
          <w:p w:rsidR="00FB523E" w:rsidRDefault="00FB523E" w:rsidP="005E1158">
            <w:pPr>
              <w:ind w:firstLineChars="200" w:firstLine="420"/>
            </w:pPr>
            <w:r>
              <w:rPr>
                <w:rFonts w:hint="eastAsia"/>
              </w:rPr>
              <w:t>经审核，该企业申报的项目符合申报要求，提供的申报资料齐全、完整。</w:t>
            </w:r>
          </w:p>
          <w:p w:rsidR="00FB523E" w:rsidRDefault="00FB523E" w:rsidP="00FB523E">
            <w:pPr>
              <w:pStyle w:val="1"/>
              <w:spacing w:line="400" w:lineRule="exact"/>
              <w:jc w:val="left"/>
              <w:rPr>
                <w:rFonts w:eastAsia="黑体" w:hAnsi="黑体"/>
                <w:szCs w:val="21"/>
              </w:rPr>
            </w:pPr>
          </w:p>
          <w:p w:rsidR="00FB523E" w:rsidRDefault="00FB523E" w:rsidP="00FB523E">
            <w:pPr>
              <w:pStyle w:val="1"/>
              <w:spacing w:line="400" w:lineRule="exact"/>
              <w:jc w:val="left"/>
              <w:rPr>
                <w:rFonts w:eastAsia="黑体" w:hAnsi="黑体"/>
                <w:szCs w:val="21"/>
              </w:rPr>
            </w:pPr>
          </w:p>
          <w:p w:rsidR="00FB523E" w:rsidRPr="00FB523E" w:rsidRDefault="00FB523E" w:rsidP="00FB523E">
            <w:pPr>
              <w:pStyle w:val="1"/>
              <w:spacing w:line="280" w:lineRule="exact"/>
              <w:ind w:firstLineChars="3200" w:firstLine="6425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:rsidR="00FB523E" w:rsidRPr="00FB523E" w:rsidRDefault="00FB523E" w:rsidP="00FB523E">
            <w:pPr>
              <w:pStyle w:val="1"/>
              <w:spacing w:line="280" w:lineRule="exact"/>
              <w:ind w:firstLineChars="3500" w:firstLine="7027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FB523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签章：</w:t>
            </w:r>
          </w:p>
          <w:p w:rsidR="00FB523E" w:rsidRDefault="00FB523E" w:rsidP="00FB523E">
            <w:pPr>
              <w:pStyle w:val="1"/>
              <w:spacing w:line="400" w:lineRule="exact"/>
              <w:ind w:firstLineChars="1700" w:firstLine="5270"/>
              <w:jc w:val="left"/>
              <w:rPr>
                <w:rFonts w:eastAsia="黑体" w:hAnsi="黑体"/>
                <w:szCs w:val="21"/>
              </w:rPr>
            </w:pPr>
          </w:p>
          <w:p w:rsidR="00FB523E" w:rsidRDefault="00FB523E" w:rsidP="00FB523E">
            <w:pPr>
              <w:widowControl/>
              <w:spacing w:line="320" w:lineRule="exact"/>
              <w:ind w:firstLineChars="3600" w:firstLine="7560"/>
              <w:jc w:val="left"/>
              <w:rPr>
                <w:rFonts w:eastAsia="黑体" w:hAnsi="黑体"/>
                <w:szCs w:val="21"/>
              </w:rPr>
            </w:pPr>
            <w:r w:rsidRPr="00FB523E"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 w:rsidRPr="00FB523E"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 w:hint="eastAsia"/>
                <w:szCs w:val="21"/>
              </w:rPr>
              <w:t xml:space="preserve"> </w:t>
            </w:r>
            <w:r w:rsidRPr="00FB523E">
              <w:rPr>
                <w:rFonts w:eastAsia="黑体"/>
                <w:szCs w:val="21"/>
              </w:rPr>
              <w:t>日</w:t>
            </w:r>
          </w:p>
        </w:tc>
      </w:tr>
    </w:tbl>
    <w:p w:rsidR="00FB523E" w:rsidRDefault="00FB523E" w:rsidP="00FB523E"/>
    <w:p w:rsidR="00FB523E" w:rsidRDefault="00FB523E" w:rsidP="00FB523E">
      <w:pPr>
        <w:pStyle w:val="NormalNewNew"/>
        <w:spacing w:line="640" w:lineRule="exact"/>
        <w:ind w:firstLine="580"/>
        <w:jc w:val="center"/>
        <w:rPr>
          <w:rFonts w:ascii="仿宋_GB2312" w:eastAsia="仿宋_GB2312" w:hint="default"/>
          <w:spacing w:val="-10"/>
          <w:sz w:val="31"/>
          <w:szCs w:val="31"/>
        </w:rPr>
      </w:pPr>
    </w:p>
    <w:p w:rsidR="00FB523E" w:rsidRPr="008C2978" w:rsidRDefault="00FB523E"/>
    <w:sectPr w:rsidR="00FB523E" w:rsidRPr="008C2978" w:rsidSect="0016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B1" w:rsidRDefault="006021B1" w:rsidP="00485AFC">
      <w:r>
        <w:separator/>
      </w:r>
    </w:p>
  </w:endnote>
  <w:endnote w:type="continuationSeparator" w:id="0">
    <w:p w:rsidR="006021B1" w:rsidRDefault="006021B1" w:rsidP="0048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B1" w:rsidRDefault="006021B1" w:rsidP="00485AFC">
      <w:r>
        <w:separator/>
      </w:r>
    </w:p>
  </w:footnote>
  <w:footnote w:type="continuationSeparator" w:id="0">
    <w:p w:rsidR="006021B1" w:rsidRDefault="006021B1" w:rsidP="0048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F16"/>
    <w:rsid w:val="00010E76"/>
    <w:rsid w:val="000334EC"/>
    <w:rsid w:val="00056A76"/>
    <w:rsid w:val="00070157"/>
    <w:rsid w:val="00077215"/>
    <w:rsid w:val="00077229"/>
    <w:rsid w:val="00080FC4"/>
    <w:rsid w:val="000856D4"/>
    <w:rsid w:val="00095CC0"/>
    <w:rsid w:val="000972C3"/>
    <w:rsid w:val="000A47F4"/>
    <w:rsid w:val="000B7E8F"/>
    <w:rsid w:val="000C042F"/>
    <w:rsid w:val="000C4934"/>
    <w:rsid w:val="000D7C71"/>
    <w:rsid w:val="001304FB"/>
    <w:rsid w:val="00142EE1"/>
    <w:rsid w:val="00144334"/>
    <w:rsid w:val="001525D3"/>
    <w:rsid w:val="00163CF7"/>
    <w:rsid w:val="001B3315"/>
    <w:rsid w:val="001E4727"/>
    <w:rsid w:val="00207FE3"/>
    <w:rsid w:val="00225A93"/>
    <w:rsid w:val="0024795B"/>
    <w:rsid w:val="00253F37"/>
    <w:rsid w:val="002B701C"/>
    <w:rsid w:val="002C728A"/>
    <w:rsid w:val="002C7842"/>
    <w:rsid w:val="002E1FE2"/>
    <w:rsid w:val="002F6B9B"/>
    <w:rsid w:val="003015CC"/>
    <w:rsid w:val="0031133E"/>
    <w:rsid w:val="00336E38"/>
    <w:rsid w:val="00336EAE"/>
    <w:rsid w:val="00340900"/>
    <w:rsid w:val="00341FD1"/>
    <w:rsid w:val="0035681D"/>
    <w:rsid w:val="003757FC"/>
    <w:rsid w:val="00375F9D"/>
    <w:rsid w:val="0037738E"/>
    <w:rsid w:val="003805FC"/>
    <w:rsid w:val="003866C4"/>
    <w:rsid w:val="003903E7"/>
    <w:rsid w:val="00391606"/>
    <w:rsid w:val="003A64E5"/>
    <w:rsid w:val="003B2D29"/>
    <w:rsid w:val="003C438D"/>
    <w:rsid w:val="003D519A"/>
    <w:rsid w:val="003E42A7"/>
    <w:rsid w:val="003E6C1B"/>
    <w:rsid w:val="004061D0"/>
    <w:rsid w:val="00407D1F"/>
    <w:rsid w:val="004145A7"/>
    <w:rsid w:val="00477AD8"/>
    <w:rsid w:val="00484C4D"/>
    <w:rsid w:val="00485AFC"/>
    <w:rsid w:val="0049195E"/>
    <w:rsid w:val="004B5ABE"/>
    <w:rsid w:val="004C0CD1"/>
    <w:rsid w:val="004C3B53"/>
    <w:rsid w:val="004D26FE"/>
    <w:rsid w:val="004D66AF"/>
    <w:rsid w:val="004E0DBD"/>
    <w:rsid w:val="004E22C2"/>
    <w:rsid w:val="00500464"/>
    <w:rsid w:val="00527F16"/>
    <w:rsid w:val="00531913"/>
    <w:rsid w:val="00534369"/>
    <w:rsid w:val="00553D2B"/>
    <w:rsid w:val="0055531C"/>
    <w:rsid w:val="005604ED"/>
    <w:rsid w:val="0056169E"/>
    <w:rsid w:val="00563A11"/>
    <w:rsid w:val="00576F23"/>
    <w:rsid w:val="00586556"/>
    <w:rsid w:val="005876B3"/>
    <w:rsid w:val="005B0506"/>
    <w:rsid w:val="005B3875"/>
    <w:rsid w:val="005C1007"/>
    <w:rsid w:val="005D2388"/>
    <w:rsid w:val="005D6D32"/>
    <w:rsid w:val="006021B1"/>
    <w:rsid w:val="006054C0"/>
    <w:rsid w:val="00606D1E"/>
    <w:rsid w:val="006076B8"/>
    <w:rsid w:val="00611B21"/>
    <w:rsid w:val="00620C07"/>
    <w:rsid w:val="00633B44"/>
    <w:rsid w:val="00637462"/>
    <w:rsid w:val="006508B2"/>
    <w:rsid w:val="00651D23"/>
    <w:rsid w:val="00651ECA"/>
    <w:rsid w:val="00656CC9"/>
    <w:rsid w:val="00660F17"/>
    <w:rsid w:val="0067078D"/>
    <w:rsid w:val="006A2012"/>
    <w:rsid w:val="006B4317"/>
    <w:rsid w:val="006C1D0E"/>
    <w:rsid w:val="006C411B"/>
    <w:rsid w:val="006D236D"/>
    <w:rsid w:val="006D61D7"/>
    <w:rsid w:val="006F0849"/>
    <w:rsid w:val="00705083"/>
    <w:rsid w:val="00711C1D"/>
    <w:rsid w:val="00733A74"/>
    <w:rsid w:val="007370A6"/>
    <w:rsid w:val="0074135D"/>
    <w:rsid w:val="00742BA2"/>
    <w:rsid w:val="00752D36"/>
    <w:rsid w:val="0079088A"/>
    <w:rsid w:val="007C2919"/>
    <w:rsid w:val="007C2E24"/>
    <w:rsid w:val="007C3609"/>
    <w:rsid w:val="007C52E6"/>
    <w:rsid w:val="007C7343"/>
    <w:rsid w:val="007E49C6"/>
    <w:rsid w:val="007E4F39"/>
    <w:rsid w:val="007F3EF2"/>
    <w:rsid w:val="00801B1E"/>
    <w:rsid w:val="008174AB"/>
    <w:rsid w:val="008261EF"/>
    <w:rsid w:val="008358F3"/>
    <w:rsid w:val="00836243"/>
    <w:rsid w:val="00843869"/>
    <w:rsid w:val="00850D20"/>
    <w:rsid w:val="008669A4"/>
    <w:rsid w:val="00873392"/>
    <w:rsid w:val="008735F5"/>
    <w:rsid w:val="008949C8"/>
    <w:rsid w:val="00897AA6"/>
    <w:rsid w:val="008A3F19"/>
    <w:rsid w:val="008C1252"/>
    <w:rsid w:val="008C2978"/>
    <w:rsid w:val="008E2FE0"/>
    <w:rsid w:val="008E4388"/>
    <w:rsid w:val="00900480"/>
    <w:rsid w:val="00903256"/>
    <w:rsid w:val="00921060"/>
    <w:rsid w:val="00922C7B"/>
    <w:rsid w:val="009240C2"/>
    <w:rsid w:val="00964811"/>
    <w:rsid w:val="00992BCF"/>
    <w:rsid w:val="009B126B"/>
    <w:rsid w:val="009C301A"/>
    <w:rsid w:val="009F1E71"/>
    <w:rsid w:val="009F26F8"/>
    <w:rsid w:val="009F4258"/>
    <w:rsid w:val="00A1688A"/>
    <w:rsid w:val="00A2170E"/>
    <w:rsid w:val="00A353A5"/>
    <w:rsid w:val="00A41744"/>
    <w:rsid w:val="00A43848"/>
    <w:rsid w:val="00A476C0"/>
    <w:rsid w:val="00A65045"/>
    <w:rsid w:val="00A65D45"/>
    <w:rsid w:val="00AB0208"/>
    <w:rsid w:val="00AC33A1"/>
    <w:rsid w:val="00AD6A8D"/>
    <w:rsid w:val="00AE0B2D"/>
    <w:rsid w:val="00B133B0"/>
    <w:rsid w:val="00B3495C"/>
    <w:rsid w:val="00B43408"/>
    <w:rsid w:val="00B74893"/>
    <w:rsid w:val="00B74A99"/>
    <w:rsid w:val="00B757F1"/>
    <w:rsid w:val="00B852FA"/>
    <w:rsid w:val="00B87947"/>
    <w:rsid w:val="00BB6AB4"/>
    <w:rsid w:val="00BC2EFF"/>
    <w:rsid w:val="00BD3215"/>
    <w:rsid w:val="00BD710A"/>
    <w:rsid w:val="00BE5F21"/>
    <w:rsid w:val="00C04DC4"/>
    <w:rsid w:val="00C05D2C"/>
    <w:rsid w:val="00C3166C"/>
    <w:rsid w:val="00C3376A"/>
    <w:rsid w:val="00C423A0"/>
    <w:rsid w:val="00C4248E"/>
    <w:rsid w:val="00C47FE3"/>
    <w:rsid w:val="00C55385"/>
    <w:rsid w:val="00C70261"/>
    <w:rsid w:val="00C731B7"/>
    <w:rsid w:val="00C80A25"/>
    <w:rsid w:val="00CA5E41"/>
    <w:rsid w:val="00CB0136"/>
    <w:rsid w:val="00CB1B98"/>
    <w:rsid w:val="00CB2B4F"/>
    <w:rsid w:val="00CB349F"/>
    <w:rsid w:val="00CD7F6C"/>
    <w:rsid w:val="00CE445A"/>
    <w:rsid w:val="00CF21BD"/>
    <w:rsid w:val="00CF36CE"/>
    <w:rsid w:val="00D141EA"/>
    <w:rsid w:val="00D26CCB"/>
    <w:rsid w:val="00D40190"/>
    <w:rsid w:val="00D51679"/>
    <w:rsid w:val="00D71A6E"/>
    <w:rsid w:val="00D81EEE"/>
    <w:rsid w:val="00D87CA6"/>
    <w:rsid w:val="00D9450F"/>
    <w:rsid w:val="00DA4410"/>
    <w:rsid w:val="00DB186D"/>
    <w:rsid w:val="00DB3CF0"/>
    <w:rsid w:val="00DB61D0"/>
    <w:rsid w:val="00DC656D"/>
    <w:rsid w:val="00E3613F"/>
    <w:rsid w:val="00E5458D"/>
    <w:rsid w:val="00E55124"/>
    <w:rsid w:val="00E63AA6"/>
    <w:rsid w:val="00E709CE"/>
    <w:rsid w:val="00E70C75"/>
    <w:rsid w:val="00EB5081"/>
    <w:rsid w:val="00EB66D5"/>
    <w:rsid w:val="00EE3A3F"/>
    <w:rsid w:val="00F06A60"/>
    <w:rsid w:val="00F25D20"/>
    <w:rsid w:val="00F343B1"/>
    <w:rsid w:val="00F35966"/>
    <w:rsid w:val="00F37E6C"/>
    <w:rsid w:val="00F60791"/>
    <w:rsid w:val="00F81B2A"/>
    <w:rsid w:val="00FB523E"/>
    <w:rsid w:val="00FC7A4C"/>
    <w:rsid w:val="00FD2B80"/>
    <w:rsid w:val="00FD750B"/>
    <w:rsid w:val="0EF46274"/>
    <w:rsid w:val="1B652678"/>
    <w:rsid w:val="5E2112ED"/>
    <w:rsid w:val="5F7524B8"/>
    <w:rsid w:val="767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55F3D9-2E2B-4687-BCB2-C4AAC34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63CF7"/>
    <w:pPr>
      <w:ind w:firstLineChars="200" w:firstLine="420"/>
    </w:pPr>
    <w:rPr>
      <w:rFonts w:eastAsia="仿宋_GB2312"/>
      <w:sz w:val="32"/>
    </w:rPr>
  </w:style>
  <w:style w:type="paragraph" w:styleId="a4">
    <w:name w:val="footer"/>
    <w:basedOn w:val="a"/>
    <w:link w:val="Char"/>
    <w:uiPriority w:val="99"/>
    <w:unhideWhenUsed/>
    <w:rsid w:val="00163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63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Char">
    <w:name w:val="正文1 Char Char"/>
    <w:basedOn w:val="a0"/>
    <w:link w:val="1"/>
    <w:rsid w:val="00163CF7"/>
    <w:rPr>
      <w:rFonts w:eastAsia="仿宋_GB2312"/>
      <w:sz w:val="31"/>
      <w:szCs w:val="31"/>
    </w:rPr>
  </w:style>
  <w:style w:type="paragraph" w:customStyle="1" w:styleId="1">
    <w:name w:val="正文1"/>
    <w:basedOn w:val="a"/>
    <w:link w:val="1CharChar"/>
    <w:rsid w:val="00163CF7"/>
    <w:pPr>
      <w:spacing w:line="560" w:lineRule="exact"/>
      <w:ind w:firstLineChars="200" w:firstLine="620"/>
    </w:pPr>
    <w:rPr>
      <w:rFonts w:asciiTheme="minorHAnsi" w:eastAsia="仿宋_GB2312" w:hAnsiTheme="minorHAnsi" w:cstheme="minorBidi"/>
      <w:sz w:val="31"/>
      <w:szCs w:val="31"/>
    </w:rPr>
  </w:style>
  <w:style w:type="character" w:customStyle="1" w:styleId="Char0">
    <w:name w:val="页眉 Char"/>
    <w:basedOn w:val="a0"/>
    <w:link w:val="a5"/>
    <w:uiPriority w:val="99"/>
    <w:qFormat/>
    <w:rsid w:val="00163C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63CF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21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21B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36243"/>
    <w:pPr>
      <w:ind w:firstLineChars="200" w:firstLine="420"/>
    </w:pPr>
  </w:style>
  <w:style w:type="paragraph" w:customStyle="1" w:styleId="NormalNewNew">
    <w:name w:val="Normal New New"/>
    <w:rsid w:val="00E70C75"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555</Words>
  <Characters>3170</Characters>
  <Application>Microsoft Office Word</Application>
  <DocSecurity>0</DocSecurity>
  <Lines>26</Lines>
  <Paragraphs>7</Paragraphs>
  <ScaleCrop>false</ScaleCrop>
  <Company>东莞市人民政府专用版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2021年兼并重组申报指南</dc:title>
  <dc:creator>郭冠良</dc:creator>
  <cp:lastModifiedBy>梁智玮</cp:lastModifiedBy>
  <cp:revision>23</cp:revision>
  <cp:lastPrinted>2020-02-28T02:38:00Z</cp:lastPrinted>
  <dcterms:created xsi:type="dcterms:W3CDTF">2022-02-14T09:01:00Z</dcterms:created>
  <dcterms:modified xsi:type="dcterms:W3CDTF">2022-03-01T08:31:00Z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