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F0" w:rsidRPr="00F34D7F" w:rsidRDefault="00052FF0" w:rsidP="00052FF0">
      <w:pPr>
        <w:rPr>
          <w:rFonts w:eastAsia="仿宋_GB2312"/>
          <w:sz w:val="32"/>
          <w:szCs w:val="32"/>
        </w:rPr>
      </w:pPr>
      <w:r w:rsidRPr="00F34D7F">
        <w:rPr>
          <w:rFonts w:eastAsia="仿宋_GB2312" w:hint="eastAsia"/>
          <w:sz w:val="32"/>
          <w:szCs w:val="32"/>
        </w:rPr>
        <w:t>附件</w:t>
      </w:r>
      <w:r w:rsidRPr="00F34D7F">
        <w:rPr>
          <w:rFonts w:eastAsia="仿宋_GB2312"/>
          <w:sz w:val="32"/>
          <w:szCs w:val="32"/>
        </w:rPr>
        <w:t>：</w:t>
      </w:r>
    </w:p>
    <w:p w:rsidR="00F34D7F" w:rsidRDefault="00AD5A73" w:rsidP="00F34D7F">
      <w:pPr>
        <w:jc w:val="center"/>
        <w:rPr>
          <w:rFonts w:ascii="方正大标宋简体" w:eastAsia="方正大标宋简体" w:hAnsi="宋体" w:cs="宋体"/>
          <w:color w:val="000000"/>
          <w:kern w:val="0"/>
          <w:sz w:val="42"/>
          <w:szCs w:val="42"/>
        </w:rPr>
      </w:pPr>
      <w:r w:rsidRPr="004C73E7">
        <w:rPr>
          <w:rFonts w:ascii="方正大标宋简体" w:eastAsia="方正大标宋简体" w:hAnsi="宋体" w:cs="宋体" w:hint="eastAsia"/>
          <w:color w:val="000000"/>
          <w:kern w:val="0"/>
          <w:sz w:val="42"/>
          <w:szCs w:val="42"/>
        </w:rPr>
        <w:t>2021年东莞市智能制造重点项目资助计划</w:t>
      </w:r>
    </w:p>
    <w:p w:rsidR="00AD5A73" w:rsidRPr="00AD5A73" w:rsidRDefault="00AD5A73" w:rsidP="00AD5A73">
      <w:pPr>
        <w:jc w:val="right"/>
        <w:rPr>
          <w:rFonts w:ascii="黑体" w:eastAsia="黑体" w:hAnsi="黑体" w:cs="宋体"/>
          <w:kern w:val="0"/>
          <w:szCs w:val="21"/>
        </w:rPr>
      </w:pPr>
      <w:r w:rsidRPr="00AD5A73">
        <w:rPr>
          <w:rFonts w:ascii="黑体" w:eastAsia="黑体" w:hAnsi="黑体" w:cs="宋体" w:hint="eastAsia"/>
          <w:kern w:val="0"/>
          <w:szCs w:val="21"/>
        </w:rPr>
        <w:t>单位</w:t>
      </w:r>
      <w:r w:rsidRPr="00AD5A73">
        <w:rPr>
          <w:rFonts w:ascii="黑体" w:eastAsia="黑体" w:hAnsi="黑体" w:cs="宋体"/>
          <w:kern w:val="0"/>
          <w:szCs w:val="21"/>
        </w:rPr>
        <w:t>：万元</w:t>
      </w:r>
    </w:p>
    <w:tbl>
      <w:tblPr>
        <w:tblW w:w="13762" w:type="dxa"/>
        <w:tblInd w:w="125" w:type="dxa"/>
        <w:tblLook w:val="04A0" w:firstRow="1" w:lastRow="0" w:firstColumn="1" w:lastColumn="0" w:noHBand="0" w:noVBand="1"/>
      </w:tblPr>
      <w:tblGrid>
        <w:gridCol w:w="660"/>
        <w:gridCol w:w="3605"/>
        <w:gridCol w:w="4110"/>
        <w:gridCol w:w="1560"/>
        <w:gridCol w:w="1842"/>
        <w:gridCol w:w="1985"/>
      </w:tblGrid>
      <w:tr w:rsidR="00AD5A73" w:rsidRPr="004C73E7" w:rsidTr="00AD5A73">
        <w:trPr>
          <w:trHeight w:val="6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bookmarkStart w:id="0" w:name="_GoBack" w:colFirst="3" w:colLast="4"/>
            <w:r w:rsidRPr="004C73E7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C73E7">
              <w:rPr>
                <w:rFonts w:ascii="黑体" w:eastAsia="黑体" w:hAnsi="黑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C73E7">
              <w:rPr>
                <w:rFonts w:ascii="黑体" w:eastAsia="黑体" w:hAnsi="黑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EE754D" w:rsidP="00EE754D">
            <w:pPr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科技东莞</w:t>
            </w:r>
            <w:r w:rsidR="00AD5A73" w:rsidRPr="004C73E7">
              <w:rPr>
                <w:rFonts w:ascii="黑体" w:eastAsia="黑体" w:hAnsi="黑体" w:cs="宋体" w:hint="eastAsia"/>
                <w:kern w:val="0"/>
                <w:szCs w:val="21"/>
              </w:rPr>
              <w:t>拟资助金额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73" w:rsidRPr="004C73E7" w:rsidRDefault="00EE754D" w:rsidP="00EE754D">
            <w:pPr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倍增计划</w:t>
            </w:r>
            <w:r w:rsidR="00AD5A73" w:rsidRPr="004C73E7">
              <w:rPr>
                <w:rFonts w:ascii="黑体" w:eastAsia="黑体" w:hAnsi="黑体" w:cs="宋体" w:hint="eastAsia"/>
                <w:kern w:val="0"/>
                <w:szCs w:val="21"/>
              </w:rPr>
              <w:t>拟资助金额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73" w:rsidRPr="004C73E7" w:rsidRDefault="00AD5A73" w:rsidP="00E959CE">
            <w:pPr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资助计划</w:t>
            </w:r>
            <w:r>
              <w:rPr>
                <w:rFonts w:ascii="黑体" w:eastAsia="黑体" w:hAnsi="黑体" w:cs="宋体"/>
                <w:kern w:val="0"/>
                <w:szCs w:val="21"/>
              </w:rPr>
              <w:t>合计</w:t>
            </w:r>
          </w:p>
        </w:tc>
      </w:tr>
      <w:bookmarkEnd w:id="0"/>
      <w:tr w:rsidR="00AD5A73" w:rsidRPr="004C73E7" w:rsidTr="00AD5A73">
        <w:trPr>
          <w:trHeight w:val="696"/>
        </w:trPr>
        <w:tc>
          <w:tcPr>
            <w:tcW w:w="13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73" w:rsidRPr="00AD5A73" w:rsidRDefault="00AD5A73" w:rsidP="00AD5A73">
            <w:pPr>
              <w:widowControl/>
              <w:spacing w:line="240" w:lineRule="exact"/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AD5A73"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一</w:t>
            </w:r>
            <w:r w:rsidRPr="00AD5A73"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t>、</w:t>
            </w:r>
            <w:r w:rsidRPr="00AD5A73"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智能制造示范</w:t>
            </w:r>
            <w:r w:rsidRPr="00AD5A73"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t>项目</w:t>
            </w:r>
          </w:p>
        </w:tc>
      </w:tr>
      <w:tr w:rsidR="00AD5A73" w:rsidRPr="004C73E7" w:rsidTr="00AD5A73">
        <w:trPr>
          <w:trHeight w:val="6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4C73E7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kern w:val="0"/>
                <w:sz w:val="22"/>
              </w:rPr>
              <w:t>东莞埃科思科技有限公司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高精度3D结构光摄像头及模组智能化生产线改造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73E7">
              <w:rPr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73E7">
              <w:rPr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AD5A73" w:rsidRPr="004C73E7" w:rsidTr="00AD5A73">
        <w:trPr>
          <w:trHeight w:val="7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4C73E7"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kern w:val="0"/>
                <w:sz w:val="22"/>
              </w:rPr>
              <w:t>东莞讯滔电子有限公司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5G </w:t>
            </w:r>
            <w:r w:rsidRPr="004C73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高速传输线缆连接器组件智能化改造项目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331.92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199.15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531.07</w:t>
            </w:r>
          </w:p>
        </w:tc>
      </w:tr>
      <w:tr w:rsidR="00AD5A73" w:rsidRPr="004C73E7" w:rsidTr="00AD5A73">
        <w:trPr>
          <w:trHeight w:val="6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4C73E7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kern w:val="0"/>
                <w:sz w:val="22"/>
              </w:rPr>
              <w:t>广东气派科技有限公司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集成电路数字工厂智能化改造示范项目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720.93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432.56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1153.49</w:t>
            </w:r>
          </w:p>
        </w:tc>
      </w:tr>
      <w:tr w:rsidR="00AD5A73" w:rsidRPr="004C73E7" w:rsidTr="00AD5A73">
        <w:trPr>
          <w:trHeight w:val="567"/>
        </w:trPr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F219B0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73E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1852.85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4C73E7">
              <w:rPr>
                <w:color w:val="000000"/>
                <w:kern w:val="0"/>
                <w:sz w:val="24"/>
              </w:rPr>
              <w:t xml:space="preserve">631.71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2484.56</w:t>
            </w:r>
          </w:p>
        </w:tc>
      </w:tr>
      <w:tr w:rsidR="00AD5A73" w:rsidRPr="004C73E7" w:rsidTr="00AD5A73">
        <w:trPr>
          <w:trHeight w:val="696"/>
        </w:trPr>
        <w:tc>
          <w:tcPr>
            <w:tcW w:w="13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73" w:rsidRPr="00AD5A73" w:rsidRDefault="00AD5A73" w:rsidP="00AD5A73">
            <w:pPr>
              <w:widowControl/>
              <w:spacing w:line="240" w:lineRule="exact"/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AD5A73"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二、</w:t>
            </w:r>
            <w:r w:rsidRPr="00AD5A73"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t>智能化改造项目</w:t>
            </w:r>
          </w:p>
        </w:tc>
      </w:tr>
      <w:tr w:rsidR="00AD5A73" w:rsidRPr="004C73E7" w:rsidTr="00AD5A73">
        <w:trPr>
          <w:trHeight w:val="6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4C73E7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kern w:val="0"/>
                <w:sz w:val="22"/>
              </w:rPr>
              <w:t>歌尔智能科技有限公司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智能可穿戴产品数字化车间改造项目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396.71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198.36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595.07</w:t>
            </w:r>
          </w:p>
        </w:tc>
      </w:tr>
      <w:tr w:rsidR="00AD5A73" w:rsidRPr="004C73E7" w:rsidTr="00AD5A73">
        <w:trPr>
          <w:trHeight w:val="5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4C73E7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kern w:val="0"/>
                <w:sz w:val="22"/>
              </w:rPr>
              <w:t>广东惠伦晶体科技股份有限公司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kern w:val="0"/>
                <w:sz w:val="22"/>
              </w:rPr>
              <w:t>引领晶振行业的智能制造升级项目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600</w:t>
            </w:r>
          </w:p>
        </w:tc>
      </w:tr>
      <w:tr w:rsidR="00AD5A73" w:rsidRPr="004C73E7" w:rsidTr="00AD5A73">
        <w:trPr>
          <w:trHeight w:val="6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4C73E7">
              <w:rPr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kern w:val="0"/>
                <w:sz w:val="22"/>
              </w:rPr>
              <w:t>伟创力电源（东莞）有限公司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伟创力东莞厂区产线智能化改造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600</w:t>
            </w:r>
          </w:p>
        </w:tc>
      </w:tr>
      <w:tr w:rsidR="00AD5A73" w:rsidRPr="004C73E7" w:rsidTr="00AD5A73">
        <w:trPr>
          <w:trHeight w:val="8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4C73E7"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kern w:val="0"/>
                <w:sz w:val="22"/>
              </w:rPr>
              <w:t>东莞华贝电子科技有限公司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智能移动终端</w:t>
            </w:r>
            <w:r w:rsidRPr="004C73E7">
              <w:rPr>
                <w:rFonts w:eastAsia="仿宋_GB2312"/>
                <w:color w:val="000000"/>
                <w:kern w:val="0"/>
                <w:sz w:val="22"/>
              </w:rPr>
              <w:t>PCBA</w:t>
            </w:r>
            <w:r w:rsidRPr="004C73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产线智能化改造项目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600</w:t>
            </w:r>
          </w:p>
        </w:tc>
      </w:tr>
      <w:tr w:rsidR="00AD5A73" w:rsidRPr="004C73E7" w:rsidTr="00AD5A73">
        <w:trPr>
          <w:trHeight w:val="6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4C73E7"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kern w:val="0"/>
                <w:sz w:val="22"/>
              </w:rPr>
              <w:t>东莞云晖光电有限公司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kern w:val="0"/>
                <w:sz w:val="22"/>
              </w:rPr>
              <w:t>光通讯收发模块生产制造智能化改造项目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600</w:t>
            </w:r>
          </w:p>
        </w:tc>
      </w:tr>
      <w:tr w:rsidR="00AD5A73" w:rsidRPr="004C73E7" w:rsidTr="00AD5A73">
        <w:trPr>
          <w:trHeight w:val="80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4C73E7"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kern w:val="0"/>
                <w:sz w:val="22"/>
              </w:rPr>
              <w:t>远峰科技股份有限公司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智能驾驶辅助系统产品线智能化改造项目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104.21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52.11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156.32</w:t>
            </w:r>
          </w:p>
        </w:tc>
      </w:tr>
      <w:tr w:rsidR="00AD5A73" w:rsidRPr="004C73E7" w:rsidTr="00AD5A73">
        <w:trPr>
          <w:trHeight w:val="6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4C73E7"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kern w:val="0"/>
                <w:sz w:val="22"/>
              </w:rPr>
              <w:t>明门（中国）幼童用品有限公司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婴幼儿用品生产智能制造项目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134.6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67.3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201.9</w:t>
            </w:r>
          </w:p>
        </w:tc>
      </w:tr>
      <w:tr w:rsidR="00AD5A73" w:rsidRPr="004C73E7" w:rsidTr="00AD5A73">
        <w:trPr>
          <w:trHeight w:val="6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4C73E7">
              <w:rPr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kern w:val="0"/>
                <w:sz w:val="22"/>
              </w:rPr>
              <w:t>东莞正扬电子机械有限公司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面向多品种少批量行业的智能制造示范项目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600</w:t>
            </w:r>
          </w:p>
        </w:tc>
      </w:tr>
      <w:tr w:rsidR="00AD5A73" w:rsidRPr="004C73E7" w:rsidTr="00AD5A73">
        <w:trPr>
          <w:trHeight w:val="6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4C73E7">
              <w:rPr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kern w:val="0"/>
                <w:sz w:val="22"/>
              </w:rPr>
              <w:t>广东利扬芯片测试股份有限公司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高端集成电路测试智能制造示范项目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600</w:t>
            </w:r>
          </w:p>
        </w:tc>
      </w:tr>
      <w:tr w:rsidR="00AD5A73" w:rsidRPr="004C73E7" w:rsidTr="00AD5A73">
        <w:trPr>
          <w:trHeight w:val="76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4C73E7">
              <w:rPr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kern w:val="0"/>
                <w:sz w:val="22"/>
              </w:rPr>
              <w:t>广东天倬智能装备科技有限公司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AD5A7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C73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超大规格汽车模具生产线智能化改造项目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225.38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112.69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338.07</w:t>
            </w:r>
          </w:p>
        </w:tc>
      </w:tr>
      <w:tr w:rsidR="00AD5A73" w:rsidRPr="004C73E7" w:rsidTr="00AD5A73">
        <w:trPr>
          <w:trHeight w:val="696"/>
        </w:trPr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F219B0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73E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3260.9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1630.46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>4891.36</w:t>
            </w:r>
          </w:p>
        </w:tc>
      </w:tr>
      <w:tr w:rsidR="00AD5A73" w:rsidRPr="004C73E7" w:rsidTr="00AD5A73">
        <w:trPr>
          <w:trHeight w:val="529"/>
        </w:trPr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A73" w:rsidRPr="00F219B0" w:rsidRDefault="00AD5A73" w:rsidP="00F219B0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219B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 xml:space="preserve">5113.75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 xml:space="preserve">2262.17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73" w:rsidRPr="004C73E7" w:rsidRDefault="00AD5A73" w:rsidP="00E959C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4C73E7">
              <w:rPr>
                <w:color w:val="000000"/>
                <w:kern w:val="0"/>
                <w:sz w:val="22"/>
              </w:rPr>
              <w:t xml:space="preserve">7375.92 </w:t>
            </w:r>
          </w:p>
        </w:tc>
      </w:tr>
    </w:tbl>
    <w:p w:rsidR="00FA1903" w:rsidRPr="00052FF0" w:rsidRDefault="00FA1903" w:rsidP="00052FF0"/>
    <w:sectPr w:rsidR="00FA1903" w:rsidRPr="00052FF0" w:rsidSect="00FA190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54" w:rsidRDefault="001C4154" w:rsidP="00EE754D">
      <w:r>
        <w:separator/>
      </w:r>
    </w:p>
  </w:endnote>
  <w:endnote w:type="continuationSeparator" w:id="0">
    <w:p w:rsidR="001C4154" w:rsidRDefault="001C4154" w:rsidP="00EE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_..専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54" w:rsidRDefault="001C4154" w:rsidP="00EE754D">
      <w:r>
        <w:separator/>
      </w:r>
    </w:p>
  </w:footnote>
  <w:footnote w:type="continuationSeparator" w:id="0">
    <w:p w:rsidR="001C4154" w:rsidRDefault="001C4154" w:rsidP="00EE7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F0"/>
    <w:rsid w:val="00052FF0"/>
    <w:rsid w:val="000C3CB7"/>
    <w:rsid w:val="001C4154"/>
    <w:rsid w:val="00270E5D"/>
    <w:rsid w:val="0049096E"/>
    <w:rsid w:val="004F6C42"/>
    <w:rsid w:val="007458A7"/>
    <w:rsid w:val="00961681"/>
    <w:rsid w:val="00A44CC6"/>
    <w:rsid w:val="00A67AE1"/>
    <w:rsid w:val="00AD5A73"/>
    <w:rsid w:val="00B54414"/>
    <w:rsid w:val="00D30E28"/>
    <w:rsid w:val="00EE754D"/>
    <w:rsid w:val="00F219B0"/>
    <w:rsid w:val="00F34D7F"/>
    <w:rsid w:val="00FA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BAB820-EDC2-4327-B7E3-DACF40F9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E28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3">
    <w:name w:val="header"/>
    <w:basedOn w:val="a"/>
    <w:link w:val="Char"/>
    <w:rsid w:val="00EE7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754D"/>
    <w:rPr>
      <w:kern w:val="2"/>
      <w:sz w:val="18"/>
      <w:szCs w:val="18"/>
    </w:rPr>
  </w:style>
  <w:style w:type="paragraph" w:styleId="a4">
    <w:name w:val="footer"/>
    <w:basedOn w:val="a"/>
    <w:link w:val="Char0"/>
    <w:rsid w:val="00EE7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75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>Chinese ORG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湛得安</dc:creator>
  <cp:keywords/>
  <dc:description/>
  <cp:lastModifiedBy>湛得安</cp:lastModifiedBy>
  <cp:revision>3</cp:revision>
  <dcterms:created xsi:type="dcterms:W3CDTF">2022-02-16T08:47:00Z</dcterms:created>
  <dcterms:modified xsi:type="dcterms:W3CDTF">2022-02-16T09:40:00Z</dcterms:modified>
</cp:coreProperties>
</file>