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autoSpaceDN w:val="0"/>
        <w:spacing w:line="560" w:lineRule="exact"/>
        <w:rPr>
          <w:rFonts w:hint="eastAsia"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</w:rPr>
        <w:t>附件1</w:t>
      </w:r>
    </w:p>
    <w:p>
      <w:pPr>
        <w:autoSpaceDN w:val="0"/>
        <w:spacing w:line="560" w:lineRule="exact"/>
        <w:rPr>
          <w:rFonts w:hint="eastAsia" w:ascii="黑体" w:hAnsi="宋体" w:eastAsia="黑体" w:cs="黑体"/>
          <w:kern w:val="0"/>
          <w:sz w:val="32"/>
          <w:szCs w:val="32"/>
        </w:rPr>
      </w:pPr>
    </w:p>
    <w:p>
      <w:pPr>
        <w:autoSpaceDN w:val="0"/>
        <w:spacing w:line="560" w:lineRule="exact"/>
        <w:rPr>
          <w:rFonts w:hint="eastAsia" w:ascii="黑体" w:hAnsi="宋体" w:eastAsia="黑体" w:cs="黑体"/>
          <w:kern w:val="0"/>
          <w:sz w:val="32"/>
          <w:szCs w:val="32"/>
        </w:rPr>
      </w:pPr>
    </w:p>
    <w:p>
      <w:pPr>
        <w:autoSpaceDN w:val="0"/>
        <w:spacing w:line="560" w:lineRule="exact"/>
        <w:rPr>
          <w:rFonts w:hint="eastAsia" w:ascii="黑体" w:hAnsi="宋体" w:eastAsia="黑体" w:cs="黑体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广东省工业旅游培育资源库项目</w:t>
      </w:r>
    </w:p>
    <w:p>
      <w:pPr>
        <w:widowControl/>
        <w:spacing w:line="560" w:lineRule="atLeast"/>
        <w:jc w:val="center"/>
        <w:rPr>
          <w:rFonts w:hint="eastAsia" w:ascii="宋体" w:hAnsi="宋体" w:cs="宋体"/>
          <w:b/>
          <w:spacing w:val="3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（2022年）申报书</w:t>
      </w: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jc w:val="center"/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申报单位（公章）：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联络人：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手机号码：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电子邮箱：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广东省工业和信息化厅  广东省文化和旅游厅制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二〇二二年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广东省工业旅游培育资源库项目申报表</w:t>
      </w: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tbl>
      <w:tblPr>
        <w:tblStyle w:val="5"/>
        <w:tblW w:w="8610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118"/>
        <w:gridCol w:w="436"/>
        <w:gridCol w:w="1375"/>
        <w:gridCol w:w="111"/>
        <w:gridCol w:w="1427"/>
        <w:gridCol w:w="39"/>
        <w:gridCol w:w="104"/>
        <w:gridCol w:w="266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申报资源类型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85" w:type="dxa"/>
            <w:gridSpan w:val="9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现代智慧工厂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□ 新技术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新业态体验站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□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新型工业基地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特色产业园区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□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匠心制造企业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/>
              </w:rPr>
              <w:t>工业文化载体</w:t>
            </w:r>
          </w:p>
          <w:p>
            <w:pPr>
              <w:spacing w:line="340" w:lineRule="exact"/>
              <w:rPr>
                <w:rFonts w:hint="eastAsia" w:ascii="仿宋_GB2312" w:eastAsia="楷体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/>
              </w:rPr>
              <w:t>其他类型 （请选择1个最符合类型的勾选）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基本情况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单位名称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成立时间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法人代表</w:t>
            </w:r>
          </w:p>
        </w:tc>
        <w:tc>
          <w:tcPr>
            <w:tcW w:w="1375" w:type="dxa"/>
            <w:vAlign w:val="center"/>
          </w:tcPr>
          <w:p>
            <w:pPr>
              <w:ind w:left="59" w:leftChars="28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组织机构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代码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注册资本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单位性质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地址</w:t>
            </w:r>
          </w:p>
        </w:tc>
        <w:tc>
          <w:tcPr>
            <w:tcW w:w="4931" w:type="dxa"/>
            <w:gridSpan w:val="7"/>
            <w:vAlign w:val="top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业务</w:t>
            </w:r>
            <w:r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1375" w:type="dxa"/>
            <w:vAlign w:val="top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办公电话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联系手机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375" w:type="dxa"/>
            <w:vAlign w:val="top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主营业务</w:t>
            </w:r>
          </w:p>
        </w:tc>
        <w:tc>
          <w:tcPr>
            <w:tcW w:w="493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</w:t>
            </w: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年单位主营收入（万元）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</w:t>
            </w: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年单位总营收（万元）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2021年工业旅游相关收入（万元）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旅游项目收入占总营收比例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5610" w:type="dxa"/>
            <w:gridSpan w:val="7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近三年内是否发生重、特大环境污染事故和重、特大安全责任事故。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2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开展工业旅游业务情况</w:t>
            </w:r>
          </w:p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工业旅游项目名称</w:t>
            </w:r>
          </w:p>
        </w:tc>
        <w:tc>
          <w:tcPr>
            <w:tcW w:w="4931" w:type="dxa"/>
            <w:gridSpan w:val="7"/>
            <w:vAlign w:val="top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top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前期开展工业旅游情况</w:t>
            </w:r>
          </w:p>
        </w:tc>
        <w:tc>
          <w:tcPr>
            <w:tcW w:w="4931" w:type="dxa"/>
            <w:gridSpan w:val="7"/>
            <w:vAlign w:val="top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未开展过工业旅游</w:t>
            </w: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已开展工业旅游（     年起，已接待约</w:t>
            </w:r>
          </w:p>
          <w:p>
            <w:pPr>
              <w:spacing w:line="36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批     人次）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工业旅游项目</w:t>
            </w:r>
          </w:p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类型及内容</w:t>
            </w:r>
          </w:p>
        </w:tc>
        <w:tc>
          <w:tcPr>
            <w:tcW w:w="4931" w:type="dxa"/>
            <w:gridSpan w:val="7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□参观（内容：                          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□体验（内容：                          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□购物（内容：                          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□研学（内容：                          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□科普教育（内容：                      ） </w:t>
            </w:r>
          </w:p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□休闲（内容：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单日最大接待能力（人）</w:t>
            </w:r>
          </w:p>
        </w:tc>
        <w:tc>
          <w:tcPr>
            <w:tcW w:w="1375" w:type="dxa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单批次最大接待能力（人）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专职讲解服务人员数量（人）</w:t>
            </w:r>
          </w:p>
        </w:tc>
        <w:tc>
          <w:tcPr>
            <w:tcW w:w="1375" w:type="dxa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是否收费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开放时间</w:t>
            </w:r>
          </w:p>
        </w:tc>
        <w:tc>
          <w:tcPr>
            <w:tcW w:w="4931" w:type="dxa"/>
            <w:gridSpan w:val="7"/>
            <w:vAlign w:val="top"/>
          </w:tcPr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□固定（具体时间：                      ）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□不固定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是否需要预约</w:t>
            </w:r>
          </w:p>
        </w:tc>
        <w:tc>
          <w:tcPr>
            <w:tcW w:w="4931" w:type="dxa"/>
            <w:gridSpan w:val="7"/>
            <w:vAlign w:val="top"/>
          </w:tcPr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□需要（提前       天）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停车场所面积（平方米）</w:t>
            </w:r>
          </w:p>
        </w:tc>
        <w:tc>
          <w:tcPr>
            <w:tcW w:w="1486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是否设置交通指引标识</w:t>
            </w:r>
          </w:p>
        </w:tc>
        <w:tc>
          <w:tcPr>
            <w:tcW w:w="160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参观区域是否设有卫生间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参观区域是否设有休息区</w:t>
            </w:r>
          </w:p>
        </w:tc>
        <w:tc>
          <w:tcPr>
            <w:tcW w:w="160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商品及服务是否明码标价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是否出售过假冒伪劣商品</w:t>
            </w:r>
          </w:p>
        </w:tc>
        <w:tc>
          <w:tcPr>
            <w:tcW w:w="1609" w:type="dxa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参观区域是否设有专用参观通道</w:t>
            </w:r>
          </w:p>
        </w:tc>
        <w:tc>
          <w:tcPr>
            <w:tcW w:w="3445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是否取得与旅游、研学、科普教育相关的荣誉或资质</w:t>
            </w:r>
          </w:p>
        </w:tc>
        <w:tc>
          <w:tcPr>
            <w:tcW w:w="5367" w:type="dxa"/>
            <w:gridSpan w:val="8"/>
            <w:vAlign w:val="top"/>
          </w:tcPr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1、     年   月被       评为          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2、     年   月被       评为         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3、     年   月被       评为         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4、     年   月被       评为         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5、     年   月被       评为         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安全管理</w:t>
            </w:r>
          </w:p>
        </w:tc>
        <w:tc>
          <w:tcPr>
            <w:tcW w:w="7485" w:type="dxa"/>
            <w:gridSpan w:val="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安全管理制度、安全措施、安全预案是否落实。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□否（未达标项目：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25" w:type="dxa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环境条件</w:t>
            </w:r>
          </w:p>
        </w:tc>
        <w:tc>
          <w:tcPr>
            <w:tcW w:w="7485" w:type="dxa"/>
            <w:gridSpan w:val="9"/>
            <w:vAlign w:val="center"/>
          </w:tcPr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环境空气质量、环境噪声、地表水环境、污水综合排放是否达到相关产业环境要求。□是  □否（未达标项目：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25" w:type="dxa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咨询和投诉渠道</w:t>
            </w:r>
          </w:p>
        </w:tc>
        <w:tc>
          <w:tcPr>
            <w:tcW w:w="7485" w:type="dxa"/>
            <w:gridSpan w:val="9"/>
            <w:vAlign w:val="center"/>
          </w:tcPr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□电话（电话号码：                  ）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□网络（网址：                      ）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□信箱（地址：                      ）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25" w:type="dxa"/>
            <w:vMerge w:val="restart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发展意向</w:t>
            </w:r>
          </w:p>
        </w:tc>
        <w:tc>
          <w:tcPr>
            <w:tcW w:w="5467" w:type="dxa"/>
            <w:gridSpan w:val="5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是否同意将你单位推荐给旅游部门和旅行社</w:t>
            </w:r>
          </w:p>
        </w:tc>
        <w:tc>
          <w:tcPr>
            <w:tcW w:w="2018" w:type="dxa"/>
            <w:gridSpan w:val="4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5467" w:type="dxa"/>
            <w:gridSpan w:val="5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是否有意向成为研学基地</w:t>
            </w:r>
          </w:p>
        </w:tc>
        <w:tc>
          <w:tcPr>
            <w:tcW w:w="2018" w:type="dxa"/>
            <w:gridSpan w:val="4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5467" w:type="dxa"/>
            <w:gridSpan w:val="5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是否有意向成为校外实习基地</w:t>
            </w:r>
          </w:p>
        </w:tc>
        <w:tc>
          <w:tcPr>
            <w:tcW w:w="2018" w:type="dxa"/>
            <w:gridSpan w:val="4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5467" w:type="dxa"/>
            <w:gridSpan w:val="5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是否有意向成为科普教育基地</w:t>
            </w:r>
          </w:p>
        </w:tc>
        <w:tc>
          <w:tcPr>
            <w:tcW w:w="2018" w:type="dxa"/>
            <w:gridSpan w:val="4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地级以上市工业和信息化局</w:t>
            </w:r>
            <w:r>
              <w:rPr>
                <w:rFonts w:eastAsia="仿宋_GB2312"/>
                <w:kern w:val="0"/>
                <w:sz w:val="24"/>
              </w:rPr>
              <w:t>推荐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485" w:type="dxa"/>
            <w:gridSpan w:val="9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　　　　　　　　　　　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       盖</w:t>
            </w:r>
            <w:r>
              <w:rPr>
                <w:rFonts w:eastAsia="仿宋_GB2312"/>
                <w:kern w:val="0"/>
                <w:sz w:val="24"/>
              </w:rPr>
              <w:t>章：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　　　　　　　　　　　　　　　　　　　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月   日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地级以上市文化广电旅游体育局</w:t>
            </w:r>
            <w:r>
              <w:rPr>
                <w:rFonts w:eastAsia="仿宋_GB2312"/>
                <w:kern w:val="0"/>
                <w:sz w:val="24"/>
              </w:rPr>
              <w:t>推荐意见</w:t>
            </w:r>
          </w:p>
        </w:tc>
        <w:tc>
          <w:tcPr>
            <w:tcW w:w="7485" w:type="dxa"/>
            <w:gridSpan w:val="9"/>
            <w:vAlign w:val="top"/>
          </w:tcPr>
          <w:p>
            <w:pPr>
              <w:ind w:firstLine="360" w:firstLineChars="150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　　　　　　　　　　　盖</w:t>
            </w:r>
            <w:r>
              <w:rPr>
                <w:rFonts w:eastAsia="仿宋_GB2312"/>
                <w:kern w:val="0"/>
                <w:sz w:val="24"/>
              </w:rPr>
              <w:t>章：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　　　　　　　　　　　　　　　　　　　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月   日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  <w:sectPr>
          <w:footerReference r:id="rId6" w:type="firs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Borders w:offsetFrom="page"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二、单位基本情况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（一）单位概况：</w:t>
      </w:r>
      <w:r>
        <w:rPr>
          <w:rFonts w:hint="eastAsia" w:ascii="仿宋_GB2312" w:eastAsia="仿宋_GB2312" w:cs="仿宋_GB2312"/>
          <w:sz w:val="32"/>
          <w:szCs w:val="32"/>
        </w:rPr>
        <w:t>所有制性质、组织架构、成立时间、主导产业（或主营业务）、经营规模，近年来的经营情况等。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（二）管理水平：</w:t>
      </w:r>
      <w:r>
        <w:rPr>
          <w:rFonts w:hint="eastAsia" w:ascii="仿宋_GB2312" w:eastAsia="仿宋_GB2312" w:cs="仿宋_GB2312"/>
          <w:sz w:val="32"/>
          <w:szCs w:val="32"/>
        </w:rPr>
        <w:t>主要股东概况、管理制度、认证资质等。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（三）行业地位及优势：</w:t>
      </w:r>
      <w:r>
        <w:rPr>
          <w:rFonts w:hint="eastAsia" w:ascii="仿宋_GB2312" w:eastAsia="仿宋_GB2312" w:cs="仿宋_GB2312"/>
          <w:sz w:val="32"/>
          <w:szCs w:val="32"/>
        </w:rPr>
        <w:t>相关行业特点，本单位在相关行业中所处的位置，已具备的生产优势、技术优势和服务优势。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（四）参观者评价：</w:t>
      </w:r>
      <w:r>
        <w:rPr>
          <w:rFonts w:hint="eastAsia" w:ascii="仿宋_GB2312" w:eastAsia="仿宋_GB2312" w:cs="仿宋_GB2312"/>
          <w:sz w:val="32"/>
          <w:szCs w:val="32"/>
        </w:rPr>
        <w:t>已接待参观者规模和数量，参观者对展示项目的评价。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三、工业旅游开展情况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（一）主要考虑。</w:t>
      </w:r>
      <w:r>
        <w:rPr>
          <w:rFonts w:hint="eastAsia" w:ascii="仿宋_GB2312" w:eastAsia="仿宋_GB2312" w:cs="仿宋_GB2312"/>
          <w:sz w:val="32"/>
          <w:szCs w:val="32"/>
        </w:rPr>
        <w:t>开展工业旅游的主要考虑、目的。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（二）展示项目设置。</w:t>
      </w:r>
      <w:r>
        <w:rPr>
          <w:rFonts w:hint="eastAsia" w:ascii="仿宋_GB2312" w:eastAsia="仿宋_GB2312" w:cs="仿宋_GB2312"/>
          <w:sz w:val="32"/>
          <w:szCs w:val="32"/>
        </w:rPr>
        <w:t>结合申报类型单位特点，安排展示项目主要内容，展示项目的主要特色,与同类展示项目相比的优点。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（三）展示服务能力。</w:t>
      </w:r>
      <w:r>
        <w:rPr>
          <w:rFonts w:hint="eastAsia" w:ascii="仿宋_GB2312" w:eastAsia="仿宋_GB2312" w:cs="仿宋_GB2312"/>
          <w:sz w:val="32"/>
          <w:szCs w:val="32"/>
        </w:rPr>
        <w:t>展示服务场地、设施等硬件条件，讲解员等专业服务人员数质量情况。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（四）安全管理情况。</w:t>
      </w:r>
      <w:r>
        <w:rPr>
          <w:rFonts w:hint="eastAsia" w:ascii="仿宋_GB2312" w:eastAsia="仿宋_GB2312" w:cs="仿宋_GB2312"/>
          <w:sz w:val="32"/>
          <w:szCs w:val="32"/>
        </w:rPr>
        <w:t>涉及展示服务的相关管理措施、管理制度，以及安全防范措施和应急预案等。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（五）已开展旅游、研学、科普教育情况。</w:t>
      </w:r>
      <w:r>
        <w:rPr>
          <w:rFonts w:hint="eastAsia" w:ascii="仿宋_GB2312" w:eastAsia="仿宋_GB2312" w:cs="仿宋_GB2312"/>
          <w:sz w:val="32"/>
          <w:szCs w:val="32"/>
        </w:rPr>
        <w:t>开展相关业务的开始时间，已接待业务批次、人数等规模，为企业带来的效益（收入、品牌宣传等），产生的社会效益，有无发生过安全事故。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四、下一步工作计划</w:t>
      </w:r>
    </w:p>
    <w:p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（一）分阶段拟开展的主要工作。着重提出</w:t>
      </w:r>
      <w:r>
        <w:rPr>
          <w:rFonts w:hint="eastAsia" w:ascii="仿宋_GB2312" w:eastAsia="仿宋_GB2312" w:cs="仿宋_GB2312"/>
          <w:sz w:val="32"/>
          <w:szCs w:val="32"/>
        </w:rPr>
        <w:t>未来三年重点工作</w:t>
      </w:r>
      <w:r>
        <w:rPr>
          <w:rFonts w:eastAsia="仿宋_GB2312"/>
          <w:sz w:val="32"/>
          <w:szCs w:val="32"/>
        </w:rPr>
        <w:t>计划、设想。</w:t>
      </w:r>
    </w:p>
    <w:p>
      <w:pPr>
        <w:spacing w:line="560" w:lineRule="exac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（二）预期</w:t>
      </w:r>
      <w:r>
        <w:rPr>
          <w:rFonts w:hint="eastAsia" w:eastAsia="仿宋_GB2312"/>
          <w:sz w:val="32"/>
          <w:szCs w:val="32"/>
        </w:rPr>
        <w:t>目标和</w:t>
      </w:r>
      <w:r>
        <w:rPr>
          <w:rFonts w:eastAsia="仿宋_GB2312"/>
          <w:sz w:val="32"/>
          <w:szCs w:val="32"/>
        </w:rPr>
        <w:t>效益（</w:t>
      </w:r>
      <w:r>
        <w:rPr>
          <w:rFonts w:hint="eastAsia" w:eastAsia="仿宋_GB2312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以量化数据呈现）。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五、附件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 xml:space="preserve"> （一）企业营业执照或管理机构证明文件。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（二）经审计的上年度财务报告或财务报表。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主要展示点、停车场、交通指引标识、专用参观通道、游览区域内卫生间和游客休息区、环境卫生、工业旅游商品及服务明码标价、安全设施设备等照片。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安全管理制度、安全应急预案和救援方案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网上咨询投诉受理网页的截图。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取得的与工业旅游相关的荣誉、资质证书复印件。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近三年内无违法、违规和失信行为，未发生</w:t>
      </w:r>
      <w:r>
        <w:rPr>
          <w:rFonts w:hint="eastAsia" w:ascii="仿宋_GB2312" w:eastAsia="仿宋_GB2312" w:cs="仿宋_GB2312"/>
          <w:sz w:val="32"/>
          <w:szCs w:val="32"/>
        </w:rPr>
        <w:t>环保和重大安全事故的承诺书以及在“信用中国”网站企业自身信用情况的查询截图。</w:t>
      </w:r>
    </w:p>
    <w:p>
      <w:pPr>
        <w:spacing w:line="560" w:lineRule="exact"/>
        <w:ind w:firstLine="640" w:firstLineChars="200"/>
        <w:outlineLvl w:val="0"/>
        <w:rPr>
          <w:rFonts w:hint="eastAsia" w:ascii="Arial" w:hAnsi="Arial" w:eastAsia="黑体"/>
          <w:bCs/>
          <w:sz w:val="32"/>
        </w:rPr>
      </w:pPr>
      <w:r>
        <w:rPr>
          <w:rFonts w:hint="eastAsia" w:ascii="黑体" w:hAnsi="宋体" w:eastAsia="黑体" w:cs="宋体"/>
          <w:sz w:val="32"/>
          <w:szCs w:val="32"/>
        </w:rPr>
        <w:t>六、</w:t>
      </w:r>
      <w:r>
        <w:rPr>
          <w:rFonts w:hint="eastAsia" w:ascii="Arial" w:hAnsi="Arial" w:eastAsia="黑体"/>
          <w:bCs/>
          <w:sz w:val="32"/>
        </w:rPr>
        <w:t>视频资料（U盘或光盘）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视频资料以申报项目命名。重点</w:t>
      </w:r>
      <w:r>
        <w:rPr>
          <w:rFonts w:ascii="仿宋" w:hAnsi="仿宋" w:eastAsia="仿宋" w:cs="仿宋"/>
          <w:sz w:val="32"/>
          <w:szCs w:val="32"/>
        </w:rPr>
        <w:t>展</w:t>
      </w:r>
      <w:r>
        <w:rPr>
          <w:rFonts w:hint="eastAsia" w:ascii="仿宋" w:hAnsi="仿宋" w:eastAsia="仿宋" w:cs="仿宋"/>
          <w:sz w:val="32"/>
          <w:szCs w:val="32"/>
        </w:rPr>
        <w:t>现服务展示项目的</w:t>
      </w:r>
      <w:r>
        <w:rPr>
          <w:rFonts w:ascii="仿宋" w:hAnsi="仿宋" w:eastAsia="仿宋" w:cs="仿宋"/>
          <w:sz w:val="32"/>
          <w:szCs w:val="32"/>
        </w:rPr>
        <w:t>整体概况等内容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不能提供企业经营宣传片代替。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技术要求：</w:t>
      </w:r>
      <w:r>
        <w:rPr>
          <w:rFonts w:hint="eastAsia" w:ascii="仿宋" w:hAnsi="仿宋" w:eastAsia="仿宋" w:cs="仿宋"/>
          <w:sz w:val="32"/>
          <w:szCs w:val="32"/>
        </w:rPr>
        <w:t>mp4，高清格式，时长约1分钟左右，配有普通话解说和中文字幕。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七、其他要求</w:t>
      </w:r>
    </w:p>
    <w:p>
      <w:pPr>
        <w:ind w:firstLine="640" w:firstLineChars="200"/>
      </w:pPr>
      <w:r>
        <w:rPr>
          <w:rFonts w:hint="eastAsia" w:ascii="仿宋_GB2312" w:eastAsia="仿宋_GB2312" w:cs="仿宋_GB2312"/>
          <w:sz w:val="32"/>
          <w:szCs w:val="32"/>
        </w:rPr>
        <w:t>申报材料请认真编写目录和页码，纸张规格：</w:t>
      </w:r>
      <w:r>
        <w:rPr>
          <w:rFonts w:eastAsia="仿宋_GB2312"/>
          <w:sz w:val="32"/>
          <w:szCs w:val="32"/>
        </w:rPr>
        <w:t>A4</w:t>
      </w:r>
      <w:r>
        <w:rPr>
          <w:rFonts w:hint="eastAsia" w:ascii="仿宋_GB2312" w:eastAsia="仿宋_GB2312" w:cs="仿宋_GB2312"/>
          <w:sz w:val="32"/>
          <w:szCs w:val="32"/>
        </w:rPr>
        <w:t>；字体：宋体</w:t>
      </w:r>
      <w:r>
        <w:rPr>
          <w:rFonts w:eastAsia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号；行间距：</w:t>
      </w:r>
      <w:r>
        <w:rPr>
          <w:rFonts w:eastAsia="仿宋_GB2312"/>
          <w:sz w:val="32"/>
          <w:szCs w:val="32"/>
        </w:rPr>
        <w:t>1.5</w:t>
      </w:r>
      <w:r>
        <w:rPr>
          <w:rFonts w:hint="eastAsia" w:ascii="仿宋_GB2312" w:eastAsia="仿宋_GB2312" w:cs="仿宋_GB2312"/>
          <w:sz w:val="32"/>
          <w:szCs w:val="32"/>
        </w:rPr>
        <w:t>倍</w:t>
      </w:r>
      <w:r>
        <w:rPr>
          <w:rFonts w:hint="eastAsia" w:ascii="宋体" w:hAnsi="宋体" w:cs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数据部分用表格形式。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6"/>
          <w:szCs w:val="36"/>
        </w:rPr>
        <w:t xml:space="preserve"> </w:t>
      </w:r>
    </w:p>
    <w:p/>
    <w:p/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企业（单位）真实性承诺书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   申报企业（单位）填写的相关信息应确保真实、客观、完整，如涉及第三方单位（企业）用户隐私信息的，应事先征得第三方单位（企业）同意。</w:t>
      </w:r>
      <w:r>
        <w:rPr>
          <w:rStyle w:val="6"/>
          <w:rFonts w:hint="default" w:hAnsi="宋体"/>
        </w:rPr>
        <w:t>申报企业（单位）对所提交申报书材料内容的真实性负责，因申报企业（单位）提供不当信息造成法律后果的，申报企业（单位）须承担相应法律责任。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</w:t>
      </w:r>
      <w:r>
        <w:rPr>
          <w:rStyle w:val="7"/>
          <w:rFonts w:hint="default" w:hAnsi="宋体"/>
        </w:rPr>
        <w:t>法人签名：</w:t>
      </w:r>
    </w:p>
    <w:p>
      <w:pPr>
        <w:rPr>
          <w:rStyle w:val="7"/>
          <w:rFonts w:hint="default" w:hAnsi="宋体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</w:t>
      </w:r>
      <w:r>
        <w:rPr>
          <w:rStyle w:val="7"/>
          <w:rFonts w:hint="default" w:hAnsi="宋体"/>
        </w:rPr>
        <w:t>日期：2022年</w:t>
      </w:r>
      <w:r>
        <w:rPr>
          <w:rStyle w:val="8"/>
          <w:rFonts w:eastAsia="仿宋_GB2312"/>
        </w:rPr>
        <w:t xml:space="preserve">  </w:t>
      </w:r>
      <w:r>
        <w:rPr>
          <w:rStyle w:val="7"/>
          <w:rFonts w:hint="default" w:hAnsi="宋体"/>
        </w:rPr>
        <w:t>月  日</w:t>
      </w:r>
    </w:p>
    <w:p>
      <w:pPr>
        <w:rPr>
          <w:rStyle w:val="7"/>
          <w:rFonts w:hint="default" w:hAnsi="宋体"/>
        </w:rPr>
      </w:pPr>
    </w:p>
    <w:p>
      <w:pPr>
        <w:rPr>
          <w:rStyle w:val="7"/>
          <w:rFonts w:hint="default" w:hAnsi="宋体"/>
        </w:rPr>
      </w:pPr>
    </w:p>
    <w:p/>
    <w:p>
      <w:pPr>
        <w:autoSpaceDE w:val="0"/>
        <w:spacing w:line="560" w:lineRule="exact"/>
        <w:ind w:firstLine="640" w:firstLineChars="200"/>
        <w:jc w:val="left"/>
        <w:rPr>
          <w:rFonts w:hint="eastAsia" w:eastAsia="仿宋_GB2312"/>
          <w:sz w:val="32"/>
        </w:rPr>
      </w:pPr>
    </w:p>
    <w:p>
      <w:pPr>
        <w:autoSpaceDE w:val="0"/>
        <w:spacing w:line="560" w:lineRule="exact"/>
        <w:ind w:firstLine="640" w:firstLineChars="200"/>
        <w:jc w:val="left"/>
        <w:rPr>
          <w:rFonts w:hint="eastAsia" w:eastAsia="仿宋_GB2312"/>
          <w:sz w:val="32"/>
        </w:rPr>
      </w:pPr>
    </w:p>
    <w:p>
      <w:pPr>
        <w:autoSpaceDE w:val="0"/>
        <w:spacing w:line="560" w:lineRule="exact"/>
        <w:ind w:firstLine="640" w:firstLineChars="200"/>
        <w:jc w:val="left"/>
        <w:rPr>
          <w:rFonts w:hint="eastAsia" w:eastAsia="仿宋_GB2312"/>
          <w:sz w:val="32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</w:t>
    </w:r>
    <w:r>
      <w:rPr>
        <w:rStyle w:val="4"/>
        <w:rFonts w:hint="eastAsia" w:ascii="宋体" w:hAnsi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left="210" w:leftChars="100" w:right="210" w:rightChars="100"/>
      <w:rPr>
        <w:rFonts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</w:t>
    </w:r>
    <w:r>
      <w:rPr>
        <w:rStyle w:val="4"/>
        <w:rFonts w:hint="eastAsia" w:ascii="宋体" w:hAnsi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5"/>
      <w:tblW w:w="8522" w:type="dxa"/>
      <w:jc w:val="center"/>
      <w:tblBorders>
        <w:top w:val="thickThinSmallGap" w:color="FF0000" w:sz="24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522"/>
    </w:tblGrid>
    <w:tr>
      <w:tblPrEx>
        <w:tblBorders>
          <w:top w:val="thickThin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8522" w:type="dxa"/>
          <w:vAlign w:val="top"/>
        </w:tcPr>
        <w:p>
          <w:pPr>
            <w:pStyle w:val="2"/>
          </w:pPr>
        </w:p>
      </w:tc>
    </w:tr>
  </w:tbl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</w:t>
    </w:r>
    <w:r>
      <w:rPr>
        <w:rStyle w:val="4"/>
        <w:rFonts w:hint="eastAsia" w:ascii="宋体" w:hAnsi="宋体" w:cs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682570985">
    <w:nsid w:val="DB7F92E9"/>
    <w:multiLevelType w:val="singleLevel"/>
    <w:tmpl w:val="DB7F92E9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30876492">
    <w:nsid w:val="5B3F524C"/>
    <w:multiLevelType w:val="multilevel"/>
    <w:tmpl w:val="5B3F524C"/>
    <w:lvl w:ilvl="0" w:tentative="1">
      <w:start w:val="3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682570985"/>
  </w:num>
  <w:num w:numId="2">
    <w:abstractNumId w:val="153087649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FF3BEE3"/>
    <w:rsid w:val="0FF3BEE3"/>
    <w:rsid w:val="43E30B3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/>
  </w:style>
  <w:style w:type="character" w:customStyle="1" w:styleId="6">
    <w:name w:val="font41"/>
    <w:basedOn w:val="3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7">
    <w:name w:val="font0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numbering" Target="numbering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2022-01-27T10:34:00Z</dcterms:created>
  <dc:creator>greatwall</dc:creator>
  <cp:lastModifiedBy>叶政敏</cp:lastModifiedBy>
  <dcterms:modified xsi:type="dcterms:W3CDTF">2022-02-07T08:06:42Z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