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4C7A1">
      <w:pPr>
        <w:spacing w:line="272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4A989FE0">
      <w:pPr>
        <w:spacing w:line="272" w:lineRule="auto"/>
        <w:rPr>
          <w:rFonts w:ascii="Arial"/>
          <w:sz w:val="21"/>
        </w:rPr>
      </w:pPr>
    </w:p>
    <w:p w14:paraId="4231352B">
      <w:pPr>
        <w:spacing w:line="272" w:lineRule="auto"/>
        <w:rPr>
          <w:rFonts w:ascii="Arial"/>
          <w:sz w:val="21"/>
        </w:rPr>
      </w:pPr>
    </w:p>
    <w:p w14:paraId="7D031EB3">
      <w:pPr>
        <w:spacing w:line="272" w:lineRule="auto"/>
        <w:rPr>
          <w:rFonts w:ascii="Arial"/>
          <w:sz w:val="21"/>
        </w:rPr>
      </w:pPr>
    </w:p>
    <w:p w14:paraId="67DAEC41">
      <w:pPr>
        <w:spacing w:line="272" w:lineRule="auto"/>
        <w:rPr>
          <w:rFonts w:ascii="Arial"/>
          <w:sz w:val="21"/>
        </w:rPr>
      </w:pPr>
    </w:p>
    <w:p w14:paraId="24A1B1C1">
      <w:pPr>
        <w:spacing w:line="273" w:lineRule="auto"/>
        <w:rPr>
          <w:rFonts w:ascii="Arial"/>
          <w:sz w:val="21"/>
        </w:rPr>
      </w:pPr>
    </w:p>
    <w:p w14:paraId="5E08C227">
      <w:pPr>
        <w:spacing w:before="236" w:line="186" w:lineRule="auto"/>
        <w:outlineLvl w:val="0"/>
        <w:rPr>
          <w:rFonts w:ascii="Times New Roman" w:hAnsi="Times New Roman" w:eastAsia="Times New Roman" w:cs="Times New Roman"/>
          <w:spacing w:val="-23"/>
          <w:sz w:val="55"/>
          <w:szCs w:val="55"/>
        </w:rPr>
      </w:pPr>
    </w:p>
    <w:p w14:paraId="4A089058">
      <w:pPr>
        <w:spacing w:before="236" w:line="186" w:lineRule="auto"/>
        <w:jc w:val="center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hint="eastAsia" w:ascii="微软雅黑" w:hAnsi="微软雅黑" w:eastAsia="微软雅黑" w:cs="微软雅黑"/>
          <w:spacing w:val="-23"/>
          <w:sz w:val="48"/>
          <w:szCs w:val="48"/>
          <w:lang w:eastAsia="zh-CN"/>
        </w:rPr>
        <w:t>广东</w:t>
      </w:r>
      <w:r>
        <w:rPr>
          <w:rFonts w:ascii="微软雅黑" w:hAnsi="微软雅黑" w:eastAsia="微软雅黑" w:cs="微软雅黑"/>
          <w:spacing w:val="-23"/>
          <w:sz w:val="48"/>
          <w:szCs w:val="48"/>
        </w:rPr>
        <w:t>省</w:t>
      </w:r>
      <w:r>
        <w:rPr>
          <w:rFonts w:hint="eastAsia" w:ascii="微软雅黑" w:hAnsi="微软雅黑" w:eastAsia="微软雅黑" w:cs="微软雅黑"/>
          <w:spacing w:val="-23"/>
          <w:sz w:val="48"/>
          <w:szCs w:val="48"/>
          <w:lang w:val="en-US" w:eastAsia="zh-CN"/>
        </w:rPr>
        <w:t>新一轮</w:t>
      </w:r>
      <w:r>
        <w:rPr>
          <w:rFonts w:ascii="微软雅黑" w:hAnsi="微软雅黑" w:eastAsia="微软雅黑" w:cs="微软雅黑"/>
          <w:spacing w:val="-23"/>
          <w:sz w:val="48"/>
          <w:szCs w:val="48"/>
        </w:rPr>
        <w:t>第</w:t>
      </w:r>
      <w:r>
        <w:rPr>
          <w:rFonts w:hint="eastAsia" w:ascii="微软雅黑" w:hAnsi="微软雅黑" w:eastAsia="微软雅黑" w:cs="微软雅黑"/>
          <w:spacing w:val="-23"/>
          <w:sz w:val="48"/>
          <w:szCs w:val="48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-23"/>
          <w:sz w:val="48"/>
          <w:szCs w:val="48"/>
        </w:rPr>
        <w:t>批重点“小巨人”企业</w:t>
      </w:r>
    </w:p>
    <w:p w14:paraId="73305B68">
      <w:pPr>
        <w:spacing w:line="244" w:lineRule="auto"/>
        <w:jc w:val="center"/>
        <w:rPr>
          <w:rFonts w:ascii="Arial"/>
          <w:sz w:val="21"/>
        </w:rPr>
      </w:pPr>
    </w:p>
    <w:p w14:paraId="1E29F15D">
      <w:pPr>
        <w:spacing w:line="244" w:lineRule="auto"/>
        <w:jc w:val="center"/>
        <w:rPr>
          <w:rFonts w:ascii="Arial"/>
          <w:sz w:val="21"/>
        </w:rPr>
      </w:pPr>
    </w:p>
    <w:p w14:paraId="7BB1D031">
      <w:pPr>
        <w:spacing w:line="245" w:lineRule="auto"/>
        <w:jc w:val="center"/>
        <w:rPr>
          <w:rFonts w:ascii="Arial"/>
          <w:sz w:val="21"/>
        </w:rPr>
      </w:pPr>
    </w:p>
    <w:p w14:paraId="31DC5FBA">
      <w:pPr>
        <w:spacing w:before="235" w:line="186" w:lineRule="auto"/>
        <w:jc w:val="center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21"/>
          <w:sz w:val="55"/>
          <w:szCs w:val="55"/>
        </w:rPr>
        <w:t>信</w:t>
      </w:r>
      <w:r>
        <w:rPr>
          <w:rFonts w:hint="eastAsia" w:ascii="微软雅黑" w:hAnsi="微软雅黑" w:eastAsia="微软雅黑" w:cs="微软雅黑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21"/>
          <w:sz w:val="55"/>
          <w:szCs w:val="55"/>
        </w:rPr>
        <w:t>息</w:t>
      </w:r>
      <w:r>
        <w:rPr>
          <w:rFonts w:hint="eastAsia" w:ascii="微软雅黑" w:hAnsi="微软雅黑" w:eastAsia="微软雅黑" w:cs="微软雅黑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19"/>
          <w:sz w:val="55"/>
          <w:szCs w:val="55"/>
        </w:rPr>
        <w:t>表</w:t>
      </w:r>
    </w:p>
    <w:p w14:paraId="5CD7A753">
      <w:pPr>
        <w:spacing w:line="244" w:lineRule="auto"/>
        <w:rPr>
          <w:rFonts w:ascii="Arial"/>
          <w:sz w:val="21"/>
        </w:rPr>
      </w:pPr>
    </w:p>
    <w:p w14:paraId="624EE17D">
      <w:pPr>
        <w:spacing w:line="244" w:lineRule="auto"/>
        <w:rPr>
          <w:rFonts w:ascii="Arial"/>
          <w:sz w:val="21"/>
        </w:rPr>
      </w:pPr>
    </w:p>
    <w:p w14:paraId="7BF33FEE">
      <w:pPr>
        <w:spacing w:line="244" w:lineRule="auto"/>
        <w:rPr>
          <w:rFonts w:ascii="Arial"/>
          <w:sz w:val="21"/>
        </w:rPr>
      </w:pPr>
    </w:p>
    <w:p w14:paraId="266AAF47">
      <w:pPr>
        <w:spacing w:line="244" w:lineRule="auto"/>
        <w:rPr>
          <w:rFonts w:ascii="Arial"/>
          <w:sz w:val="21"/>
        </w:rPr>
      </w:pPr>
    </w:p>
    <w:p w14:paraId="10EE53DB">
      <w:pPr>
        <w:spacing w:line="244" w:lineRule="auto"/>
        <w:rPr>
          <w:rFonts w:ascii="Arial"/>
          <w:sz w:val="21"/>
        </w:rPr>
      </w:pPr>
    </w:p>
    <w:p w14:paraId="1D287D88">
      <w:pPr>
        <w:spacing w:line="245" w:lineRule="auto"/>
        <w:rPr>
          <w:rFonts w:ascii="Arial"/>
          <w:sz w:val="21"/>
        </w:rPr>
      </w:pPr>
    </w:p>
    <w:p w14:paraId="62954A8A">
      <w:pPr>
        <w:spacing w:line="245" w:lineRule="auto"/>
        <w:rPr>
          <w:rFonts w:ascii="Arial"/>
          <w:sz w:val="21"/>
        </w:rPr>
      </w:pPr>
    </w:p>
    <w:p w14:paraId="2975F91F">
      <w:pPr>
        <w:spacing w:line="245" w:lineRule="auto"/>
        <w:rPr>
          <w:rFonts w:ascii="Arial"/>
          <w:sz w:val="21"/>
        </w:rPr>
      </w:pPr>
    </w:p>
    <w:p w14:paraId="3E198F05">
      <w:pPr>
        <w:spacing w:line="245" w:lineRule="auto"/>
        <w:rPr>
          <w:rFonts w:ascii="Arial"/>
          <w:sz w:val="21"/>
        </w:rPr>
      </w:pPr>
      <w:bookmarkStart w:id="2" w:name="_GoBack"/>
      <w:bookmarkEnd w:id="2"/>
    </w:p>
    <w:p w14:paraId="53BDA363">
      <w:pPr>
        <w:spacing w:line="245" w:lineRule="auto"/>
        <w:rPr>
          <w:rFonts w:ascii="Arial"/>
          <w:sz w:val="21"/>
        </w:rPr>
      </w:pPr>
    </w:p>
    <w:p w14:paraId="2EDE1303">
      <w:pPr>
        <w:spacing w:line="245" w:lineRule="auto"/>
        <w:rPr>
          <w:rFonts w:ascii="Arial"/>
          <w:sz w:val="21"/>
        </w:rPr>
      </w:pPr>
    </w:p>
    <w:p w14:paraId="5600A8A8">
      <w:pPr>
        <w:spacing w:line="245" w:lineRule="auto"/>
        <w:rPr>
          <w:rFonts w:ascii="Arial"/>
          <w:sz w:val="21"/>
        </w:rPr>
      </w:pPr>
    </w:p>
    <w:p w14:paraId="30500A7F">
      <w:pPr>
        <w:spacing w:before="101" w:line="556" w:lineRule="auto"/>
        <w:ind w:left="647" w:leftChars="308" w:right="1144" w:firstLine="0" w:firstLineChars="0"/>
        <w:rPr>
          <w:rFonts w:hint="default" w:ascii="楷体" w:hAnsi="楷体" w:eastAsia="楷体" w:cs="楷体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spacing w:val="10"/>
          <w:sz w:val="31"/>
          <w:szCs w:val="31"/>
        </w:rPr>
        <w:t>企业名称</w:t>
      </w:r>
      <w:r>
        <w:rPr>
          <w:rFonts w:ascii="楷体" w:hAnsi="楷体" w:eastAsia="楷体" w:cs="楷体"/>
          <w:spacing w:val="5"/>
          <w:sz w:val="31"/>
          <w:szCs w:val="31"/>
        </w:rPr>
        <w:t>(盖章)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        </w:t>
      </w:r>
      <w:r>
        <w:rPr>
          <w:rFonts w:hint="eastAsia" w:ascii="楷体" w:hAnsi="楷体" w:eastAsia="楷体" w:cs="楷体"/>
          <w:spacing w:val="5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楷体" w:hAnsi="楷体" w:eastAsia="楷体" w:cs="楷体"/>
          <w:spacing w:val="5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  </w:t>
      </w:r>
      <w:r>
        <w:rPr>
          <w:rFonts w:hint="eastAsia" w:ascii="楷体" w:hAnsi="楷体" w:eastAsia="楷体" w:cs="楷体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</w:t>
      </w:r>
      <w:r>
        <w:rPr>
          <w:rFonts w:ascii="楷体" w:hAnsi="楷体" w:eastAsia="楷体" w:cs="楷体"/>
          <w:spacing w:val="5"/>
          <w:sz w:val="31"/>
          <w:szCs w:val="31"/>
          <w:u w:val="none" w:color="auto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填报时间</w:t>
      </w:r>
      <w:r>
        <w:rPr>
          <w:rFonts w:ascii="楷体" w:hAnsi="楷体" w:eastAsia="楷体" w:cs="楷体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楷体" w:hAnsi="楷体" w:eastAsia="楷体" w:cs="楷体"/>
          <w:spacing w:val="1"/>
          <w:sz w:val="31"/>
          <w:szCs w:val="31"/>
          <w:u w:val="single" w:color="auto"/>
        </w:rPr>
        <w:t xml:space="preserve">                        </w:t>
      </w:r>
      <w:r>
        <w:rPr>
          <w:rFonts w:hint="eastAsia" w:ascii="楷体" w:hAnsi="楷体" w:eastAsia="楷体" w:cs="楷体"/>
          <w:spacing w:val="1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推</w:t>
      </w:r>
      <w:r>
        <w:rPr>
          <w:rFonts w:ascii="楷体" w:hAnsi="楷体" w:eastAsia="楷体" w:cs="楷体"/>
          <w:spacing w:val="8"/>
          <w:sz w:val="31"/>
          <w:szCs w:val="31"/>
        </w:rPr>
        <w:t>荐单位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        </w:t>
      </w:r>
      <w:r>
        <w:rPr>
          <w:rFonts w:hint="eastAsia" w:ascii="楷体" w:hAnsi="楷体" w:eastAsia="楷体" w:cs="楷体"/>
          <w:sz w:val="31"/>
          <w:szCs w:val="31"/>
          <w:u w:val="single" w:color="auto"/>
          <w:lang w:val="en-US" w:eastAsia="zh-CN"/>
        </w:rPr>
        <w:t xml:space="preserve">  </w:t>
      </w:r>
    </w:p>
    <w:p w14:paraId="20FDA7DD">
      <w:pPr>
        <w:sectPr>
          <w:pgSz w:w="11906" w:h="16839"/>
          <w:pgMar w:top="1431" w:right="1761" w:bottom="1233" w:left="1785" w:header="0" w:footer="1019" w:gutter="0"/>
          <w:cols w:space="720" w:num="1"/>
        </w:sectPr>
      </w:pPr>
    </w:p>
    <w:p w14:paraId="7EAAA6CE">
      <w:pPr>
        <w:spacing w:line="91" w:lineRule="auto"/>
        <w:rPr>
          <w:rFonts w:ascii="Arial"/>
          <w:sz w:val="2"/>
        </w:rPr>
      </w:pPr>
      <w:r>
        <w:pict>
          <v:shape id="_x0000_s1026" o:spid="_x0000_s1026" style="position:absolute;left:0pt;margin-left:90pt;margin-top:750.75pt;height:0pt;width:144pt;mso-position-horizontal-relative:page;mso-position-vertical-relative:page;z-index:251659264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84"/>
        <w:gridCol w:w="1082"/>
        <w:gridCol w:w="1001"/>
        <w:gridCol w:w="1784"/>
        <w:gridCol w:w="165"/>
        <w:gridCol w:w="929"/>
        <w:gridCol w:w="1369"/>
      </w:tblGrid>
      <w:tr w14:paraId="2FB4E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13" w:type="dxa"/>
            <w:gridSpan w:val="8"/>
            <w:vAlign w:val="top"/>
          </w:tcPr>
          <w:p w14:paraId="229439C1">
            <w:pPr>
              <w:spacing w:before="111" w:line="181" w:lineRule="auto"/>
              <w:ind w:left="339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一、企业基本情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 w14:paraId="6AF22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99" w:type="dxa"/>
            <w:vAlign w:val="top"/>
          </w:tcPr>
          <w:p w14:paraId="313B57B2">
            <w:pPr>
              <w:spacing w:before="127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</w:p>
        </w:tc>
        <w:tc>
          <w:tcPr>
            <w:tcW w:w="6714" w:type="dxa"/>
            <w:gridSpan w:val="7"/>
            <w:vAlign w:val="top"/>
          </w:tcPr>
          <w:p w14:paraId="43EEE8FB">
            <w:pPr>
              <w:rPr>
                <w:rFonts w:ascii="Arial"/>
                <w:sz w:val="21"/>
              </w:rPr>
            </w:pPr>
          </w:p>
        </w:tc>
      </w:tr>
      <w:tr w14:paraId="29A15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 w14:paraId="12C983F5">
            <w:pPr>
              <w:spacing w:before="88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企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业注册地</w:t>
            </w:r>
          </w:p>
        </w:tc>
        <w:tc>
          <w:tcPr>
            <w:tcW w:w="6714" w:type="dxa"/>
            <w:gridSpan w:val="7"/>
            <w:vAlign w:val="top"/>
          </w:tcPr>
          <w:p w14:paraId="468F6D50">
            <w:pPr>
              <w:tabs>
                <w:tab w:val="left" w:pos="1473"/>
              </w:tabs>
              <w:spacing w:before="76" w:line="203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市 ( 区)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县</w:t>
            </w:r>
          </w:p>
        </w:tc>
      </w:tr>
      <w:tr w14:paraId="51B46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 w14:paraId="550055C4">
            <w:pPr>
              <w:spacing w:before="87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通讯地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址</w:t>
            </w:r>
          </w:p>
        </w:tc>
        <w:tc>
          <w:tcPr>
            <w:tcW w:w="4251" w:type="dxa"/>
            <w:gridSpan w:val="4"/>
            <w:vAlign w:val="top"/>
          </w:tcPr>
          <w:p w14:paraId="6B6564B6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 w14:paraId="78AAE0B4">
            <w:pPr>
              <w:spacing w:before="88" w:line="229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邮    编</w:t>
            </w:r>
          </w:p>
        </w:tc>
        <w:tc>
          <w:tcPr>
            <w:tcW w:w="1369" w:type="dxa"/>
            <w:vAlign w:val="top"/>
          </w:tcPr>
          <w:p w14:paraId="5669ED4E">
            <w:pPr>
              <w:rPr>
                <w:rFonts w:ascii="Arial"/>
                <w:sz w:val="21"/>
              </w:rPr>
            </w:pPr>
          </w:p>
        </w:tc>
      </w:tr>
      <w:tr w14:paraId="070D9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99" w:type="dxa"/>
            <w:vAlign w:val="top"/>
          </w:tcPr>
          <w:p w14:paraId="53C762F0">
            <w:pPr>
              <w:spacing w:before="163" w:line="231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法定代表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</w:t>
            </w:r>
          </w:p>
        </w:tc>
        <w:tc>
          <w:tcPr>
            <w:tcW w:w="1466" w:type="dxa"/>
            <w:gridSpan w:val="2"/>
            <w:vAlign w:val="top"/>
          </w:tcPr>
          <w:p w14:paraId="09883379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CCB2420">
            <w:pPr>
              <w:spacing w:before="164" w:line="232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 w14:paraId="72BAF245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 w14:paraId="4744D3DE">
            <w:pPr>
              <w:spacing w:before="164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 w14:paraId="3BA9B6DB">
            <w:pPr>
              <w:rPr>
                <w:rFonts w:ascii="Arial"/>
                <w:sz w:val="21"/>
              </w:rPr>
            </w:pPr>
          </w:p>
        </w:tc>
      </w:tr>
      <w:tr w14:paraId="6C073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9" w:type="dxa"/>
            <w:vAlign w:val="top"/>
          </w:tcPr>
          <w:p w14:paraId="10436E34">
            <w:pPr>
              <w:spacing w:before="207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控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股股东</w:t>
            </w:r>
          </w:p>
        </w:tc>
        <w:tc>
          <w:tcPr>
            <w:tcW w:w="1466" w:type="dxa"/>
            <w:gridSpan w:val="2"/>
            <w:vAlign w:val="top"/>
          </w:tcPr>
          <w:p w14:paraId="4B93C048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33A6962">
            <w:pPr>
              <w:spacing w:before="52" w:line="260" w:lineRule="auto"/>
              <w:ind w:left="110" w:right="107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实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际 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制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  人</w:t>
            </w:r>
          </w:p>
        </w:tc>
        <w:tc>
          <w:tcPr>
            <w:tcW w:w="1784" w:type="dxa"/>
            <w:vAlign w:val="top"/>
          </w:tcPr>
          <w:p w14:paraId="5843059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 w14:paraId="109FD9AE">
            <w:pPr>
              <w:spacing w:before="52" w:line="259" w:lineRule="auto"/>
              <w:ind w:left="118" w:right="103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实际控制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人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国 籍</w:t>
            </w:r>
          </w:p>
        </w:tc>
        <w:tc>
          <w:tcPr>
            <w:tcW w:w="1369" w:type="dxa"/>
            <w:vAlign w:val="top"/>
          </w:tcPr>
          <w:p w14:paraId="203B6332">
            <w:pPr>
              <w:rPr>
                <w:rFonts w:ascii="Arial"/>
                <w:sz w:val="21"/>
              </w:rPr>
            </w:pPr>
          </w:p>
        </w:tc>
      </w:tr>
      <w:tr w14:paraId="3AE01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99" w:type="dxa"/>
            <w:vAlign w:val="top"/>
          </w:tcPr>
          <w:p w14:paraId="2C0A5841">
            <w:pPr>
              <w:spacing w:before="121" w:line="23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1466" w:type="dxa"/>
            <w:gridSpan w:val="2"/>
            <w:vAlign w:val="top"/>
          </w:tcPr>
          <w:p w14:paraId="529639C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CB3B58B">
            <w:pPr>
              <w:spacing w:before="122" w:line="232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 w14:paraId="7B122134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 w14:paraId="567F3557">
            <w:pPr>
              <w:spacing w:before="122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 w14:paraId="2D323698">
            <w:pPr>
              <w:rPr>
                <w:rFonts w:ascii="Arial"/>
                <w:sz w:val="21"/>
              </w:rPr>
            </w:pPr>
          </w:p>
        </w:tc>
      </w:tr>
      <w:tr w14:paraId="1A345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9" w:type="dxa"/>
            <w:vAlign w:val="top"/>
          </w:tcPr>
          <w:p w14:paraId="5109BFAE">
            <w:pPr>
              <w:spacing w:before="127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传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466" w:type="dxa"/>
            <w:gridSpan w:val="2"/>
            <w:vAlign w:val="top"/>
          </w:tcPr>
          <w:p w14:paraId="45ACC6B8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4404DCC">
            <w:pPr>
              <w:spacing w:before="89" w:line="281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E - m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</w:t>
            </w:r>
          </w:p>
        </w:tc>
        <w:tc>
          <w:tcPr>
            <w:tcW w:w="4247" w:type="dxa"/>
            <w:gridSpan w:val="4"/>
            <w:vAlign w:val="top"/>
          </w:tcPr>
          <w:p w14:paraId="0254945A">
            <w:pPr>
              <w:rPr>
                <w:rFonts w:ascii="Arial"/>
                <w:sz w:val="21"/>
              </w:rPr>
            </w:pPr>
          </w:p>
        </w:tc>
      </w:tr>
      <w:tr w14:paraId="5D860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99" w:type="dxa"/>
            <w:vAlign w:val="top"/>
          </w:tcPr>
          <w:p w14:paraId="2111029C">
            <w:pPr>
              <w:spacing w:before="122" w:line="230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注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册时间</w:t>
            </w:r>
          </w:p>
        </w:tc>
        <w:tc>
          <w:tcPr>
            <w:tcW w:w="2467" w:type="dxa"/>
            <w:gridSpan w:val="3"/>
            <w:vAlign w:val="top"/>
          </w:tcPr>
          <w:p w14:paraId="5FFBB798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6D741B8D">
            <w:pPr>
              <w:spacing w:before="122" w:line="23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注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册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资本 (万元)</w:t>
            </w:r>
          </w:p>
        </w:tc>
        <w:tc>
          <w:tcPr>
            <w:tcW w:w="2463" w:type="dxa"/>
            <w:gridSpan w:val="3"/>
            <w:vAlign w:val="top"/>
          </w:tcPr>
          <w:p w14:paraId="357CA438">
            <w:pPr>
              <w:rPr>
                <w:rFonts w:ascii="Arial"/>
                <w:sz w:val="21"/>
              </w:rPr>
            </w:pPr>
          </w:p>
        </w:tc>
      </w:tr>
      <w:tr w14:paraId="72E80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99" w:type="dxa"/>
            <w:vAlign w:val="top"/>
          </w:tcPr>
          <w:p w14:paraId="3E793EF7">
            <w:pPr>
              <w:spacing w:before="92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统一社会信用代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码</w:t>
            </w:r>
          </w:p>
        </w:tc>
        <w:tc>
          <w:tcPr>
            <w:tcW w:w="6714" w:type="dxa"/>
            <w:gridSpan w:val="7"/>
            <w:vAlign w:val="top"/>
          </w:tcPr>
          <w:p w14:paraId="4092E610">
            <w:pPr>
              <w:rPr>
                <w:rFonts w:ascii="Arial"/>
                <w:sz w:val="21"/>
              </w:rPr>
            </w:pPr>
          </w:p>
        </w:tc>
      </w:tr>
      <w:tr w14:paraId="777D7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66" w:type="dxa"/>
            <w:gridSpan w:val="4"/>
            <w:vAlign w:val="top"/>
          </w:tcPr>
          <w:p w14:paraId="7AB8E78F">
            <w:pPr>
              <w:spacing w:before="52" w:line="255" w:lineRule="auto"/>
              <w:ind w:left="118" w:right="15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根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据《中小企业划型标准规定》(工信部联企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11"/>
                <w:sz w:val="20"/>
                <w:szCs w:val="20"/>
              </w:rPr>
              <w:t>〔</w:t>
            </w:r>
            <w:r>
              <w:rPr>
                <w:rFonts w:hint="eastAsia" w:ascii="Times New Roman" w:hAnsi="Times New Roman" w:eastAsia="Times New Roman" w:cs="Times New Roman"/>
                <w:spacing w:val="6"/>
                <w:sz w:val="20"/>
                <w:szCs w:val="20"/>
              </w:rPr>
              <w:t>2011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300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号) ，企业规模属于</w:t>
            </w:r>
          </w:p>
        </w:tc>
        <w:tc>
          <w:tcPr>
            <w:tcW w:w="4247" w:type="dxa"/>
            <w:gridSpan w:val="4"/>
            <w:vAlign w:val="top"/>
          </w:tcPr>
          <w:p w14:paraId="19A70E24">
            <w:pPr>
              <w:spacing w:before="187" w:line="220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□大型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中型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小型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微型</w:t>
            </w:r>
          </w:p>
        </w:tc>
      </w:tr>
      <w:tr w14:paraId="57A25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99" w:type="dxa"/>
            <w:vAlign w:val="top"/>
          </w:tcPr>
          <w:p w14:paraId="226D9B20">
            <w:pPr>
              <w:spacing w:before="53" w:line="230" w:lineRule="auto"/>
              <w:ind w:left="11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所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属行业</w:t>
            </w:r>
            <w:r>
              <w:fldChar w:fldCharType="begin"/>
            </w:r>
            <w:r>
              <w:instrText xml:space="preserve"> HYPERLINK \l "_bookmark1"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fldChar w:fldCharType="end"/>
            </w:r>
          </w:p>
        </w:tc>
        <w:tc>
          <w:tcPr>
            <w:tcW w:w="6714" w:type="dxa"/>
            <w:gridSpan w:val="7"/>
            <w:vAlign w:val="top"/>
          </w:tcPr>
          <w:p w14:paraId="105CD1BD">
            <w:pPr>
              <w:spacing w:before="42" w:line="192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 w14:paraId="69450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9" w:type="dxa"/>
            <w:vAlign w:val="top"/>
          </w:tcPr>
          <w:p w14:paraId="08858A9E">
            <w:pPr>
              <w:spacing w:before="56" w:line="214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具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体细分领域</w:t>
            </w:r>
          </w:p>
        </w:tc>
        <w:tc>
          <w:tcPr>
            <w:tcW w:w="6714" w:type="dxa"/>
            <w:gridSpan w:val="7"/>
            <w:vAlign w:val="top"/>
          </w:tcPr>
          <w:p w14:paraId="5759C6B7">
            <w:pPr>
              <w:spacing w:before="42" w:line="172" w:lineRule="auto"/>
              <w:ind w:left="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 w14:paraId="3E0A7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99" w:type="dxa"/>
            <w:vAlign w:val="top"/>
          </w:tcPr>
          <w:p w14:paraId="297C81EF">
            <w:pPr>
              <w:spacing w:before="84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型</w:t>
            </w:r>
          </w:p>
        </w:tc>
        <w:tc>
          <w:tcPr>
            <w:tcW w:w="6714" w:type="dxa"/>
            <w:gridSpan w:val="7"/>
            <w:vAlign w:val="top"/>
          </w:tcPr>
          <w:p w14:paraId="43A958D3">
            <w:pPr>
              <w:spacing w:before="73" w:line="192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□国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有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      □合资       □民营      □外资</w:t>
            </w:r>
          </w:p>
        </w:tc>
      </w:tr>
      <w:tr w14:paraId="54837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8"/>
            <w:vAlign w:val="top"/>
          </w:tcPr>
          <w:p w14:paraId="442B25AC">
            <w:pPr>
              <w:spacing w:before="110" w:line="179" w:lineRule="auto"/>
              <w:ind w:left="30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、经济效益和经营情况</w:t>
            </w:r>
          </w:p>
        </w:tc>
      </w:tr>
      <w:tr w14:paraId="62B1B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83" w:type="dxa"/>
            <w:gridSpan w:val="2"/>
            <w:vAlign w:val="top"/>
          </w:tcPr>
          <w:p w14:paraId="4582A2E3">
            <w:pPr>
              <w:spacing w:before="106" w:line="208" w:lineRule="auto"/>
              <w:ind w:left="8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重要指标</w:t>
            </w:r>
          </w:p>
        </w:tc>
        <w:tc>
          <w:tcPr>
            <w:tcW w:w="2083" w:type="dxa"/>
            <w:gridSpan w:val="2"/>
            <w:vAlign w:val="top"/>
          </w:tcPr>
          <w:p w14:paraId="5B623C37">
            <w:pPr>
              <w:spacing w:before="107" w:line="208" w:lineRule="auto"/>
              <w:ind w:left="7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4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949" w:type="dxa"/>
            <w:gridSpan w:val="2"/>
            <w:vAlign w:val="top"/>
          </w:tcPr>
          <w:p w14:paraId="1647A105">
            <w:pPr>
              <w:spacing w:before="107" w:line="208" w:lineRule="auto"/>
              <w:ind w:left="6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4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2298" w:type="dxa"/>
            <w:gridSpan w:val="2"/>
            <w:vAlign w:val="top"/>
          </w:tcPr>
          <w:p w14:paraId="6D9CAB96">
            <w:pPr>
              <w:spacing w:before="107" w:line="208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 w14:paraId="6165E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3" w:type="dxa"/>
            <w:gridSpan w:val="2"/>
            <w:vAlign w:val="top"/>
          </w:tcPr>
          <w:p w14:paraId="6E52A409">
            <w:pPr>
              <w:spacing w:before="81" w:line="229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全职员工数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量</w:t>
            </w:r>
          </w:p>
        </w:tc>
        <w:tc>
          <w:tcPr>
            <w:tcW w:w="2083" w:type="dxa"/>
            <w:gridSpan w:val="2"/>
            <w:vAlign w:val="top"/>
          </w:tcPr>
          <w:p w14:paraId="423FACBA">
            <w:pPr>
              <w:tabs>
                <w:tab w:val="left" w:pos="1618"/>
              </w:tabs>
              <w:spacing w:before="67" w:line="210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1949" w:type="dxa"/>
            <w:gridSpan w:val="2"/>
            <w:vAlign w:val="top"/>
          </w:tcPr>
          <w:p w14:paraId="0FA84964">
            <w:pPr>
              <w:tabs>
                <w:tab w:val="left" w:pos="1553"/>
              </w:tabs>
              <w:spacing w:before="67" w:line="210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2298" w:type="dxa"/>
            <w:gridSpan w:val="2"/>
            <w:vAlign w:val="top"/>
          </w:tcPr>
          <w:p w14:paraId="3B0A0C59">
            <w:pPr>
              <w:tabs>
                <w:tab w:val="left" w:pos="1726"/>
              </w:tabs>
              <w:spacing w:before="67" w:line="210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</w:tr>
      <w:tr w14:paraId="39A21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 w14:paraId="6C6C0C79">
            <w:pPr>
              <w:spacing w:before="61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营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业收入</w:t>
            </w:r>
          </w:p>
        </w:tc>
        <w:tc>
          <w:tcPr>
            <w:tcW w:w="2083" w:type="dxa"/>
            <w:gridSpan w:val="2"/>
            <w:vAlign w:val="top"/>
          </w:tcPr>
          <w:p w14:paraId="094670FE"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 w14:paraId="084AA741"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 w14:paraId="01E888BB"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60A93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 w14:paraId="1EF9FAF3">
            <w:pPr>
              <w:spacing w:before="61" w:line="231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其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中：主营业务收入</w:t>
            </w:r>
          </w:p>
        </w:tc>
        <w:tc>
          <w:tcPr>
            <w:tcW w:w="2083" w:type="dxa"/>
            <w:gridSpan w:val="2"/>
            <w:vAlign w:val="top"/>
          </w:tcPr>
          <w:p w14:paraId="127EB468"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 w14:paraId="16C6DF72"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 w14:paraId="4E3D9404"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0DC93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3" w:type="dxa"/>
            <w:gridSpan w:val="2"/>
            <w:vAlign w:val="top"/>
          </w:tcPr>
          <w:p w14:paraId="56007E90">
            <w:pPr>
              <w:spacing w:before="54" w:line="262" w:lineRule="auto"/>
              <w:ind w:left="115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营业务收入占营业收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入比重</w:t>
            </w:r>
          </w:p>
        </w:tc>
        <w:tc>
          <w:tcPr>
            <w:tcW w:w="2083" w:type="dxa"/>
            <w:gridSpan w:val="2"/>
            <w:vAlign w:val="top"/>
          </w:tcPr>
          <w:p w14:paraId="307AFE48">
            <w:pPr>
              <w:tabs>
                <w:tab w:val="left" w:pos="1588"/>
              </w:tabs>
              <w:spacing w:before="173" w:line="333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gridSpan w:val="2"/>
            <w:vAlign w:val="top"/>
          </w:tcPr>
          <w:p w14:paraId="516787C3">
            <w:pPr>
              <w:tabs>
                <w:tab w:val="left" w:pos="1521"/>
              </w:tabs>
              <w:spacing w:before="173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2"/>
            <w:vAlign w:val="top"/>
          </w:tcPr>
          <w:p w14:paraId="57BBA8B4">
            <w:pPr>
              <w:tabs>
                <w:tab w:val="left" w:pos="1696"/>
              </w:tabs>
              <w:spacing w:before="173" w:line="333" w:lineRule="auto"/>
              <w:ind w:left="4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</w:tr>
      <w:tr w14:paraId="049D1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15" w:type="dxa"/>
            <w:gridSpan w:val="6"/>
            <w:vAlign w:val="top"/>
          </w:tcPr>
          <w:p w14:paraId="01939BC9">
            <w:pPr>
              <w:spacing w:before="71" w:line="231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从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事细分市场年限</w:t>
            </w:r>
          </w:p>
        </w:tc>
        <w:tc>
          <w:tcPr>
            <w:tcW w:w="2298" w:type="dxa"/>
            <w:gridSpan w:val="2"/>
            <w:vAlign w:val="top"/>
          </w:tcPr>
          <w:p w14:paraId="29AA993C">
            <w:pPr>
              <w:tabs>
                <w:tab w:val="left" w:pos="1728"/>
              </w:tabs>
              <w:spacing w:before="61" w:line="204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none" w:color="auto"/>
              </w:rPr>
              <w:t>年</w:t>
            </w:r>
          </w:p>
        </w:tc>
      </w:tr>
      <w:tr w14:paraId="2D3AE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 w14:paraId="443E7019">
            <w:pPr>
              <w:spacing w:before="86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主持制修订国际、国家标准数量</w:t>
            </w:r>
          </w:p>
        </w:tc>
        <w:tc>
          <w:tcPr>
            <w:tcW w:w="2298" w:type="dxa"/>
            <w:gridSpan w:val="2"/>
            <w:vAlign w:val="top"/>
          </w:tcPr>
          <w:p w14:paraId="59D2C3E0"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 w14:paraId="19F2F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 w14:paraId="6D7B51CD">
            <w:pPr>
              <w:spacing w:before="86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主持制修订行业标准数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量</w:t>
            </w:r>
          </w:p>
        </w:tc>
        <w:tc>
          <w:tcPr>
            <w:tcW w:w="2298" w:type="dxa"/>
            <w:gridSpan w:val="2"/>
            <w:vAlign w:val="top"/>
          </w:tcPr>
          <w:p w14:paraId="655720BB"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 w14:paraId="1CBD5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 w14:paraId="497FAA7D">
            <w:pPr>
              <w:spacing w:before="86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参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与制修订国际、国家、行业标准数量</w:t>
            </w:r>
          </w:p>
        </w:tc>
        <w:tc>
          <w:tcPr>
            <w:tcW w:w="2298" w:type="dxa"/>
            <w:gridSpan w:val="2"/>
            <w:vAlign w:val="top"/>
          </w:tcPr>
          <w:p w14:paraId="183F9459"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 w14:paraId="6B9B1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 w14:paraId="384E9EC7">
            <w:pPr>
              <w:spacing w:before="76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销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售费用</w:t>
            </w:r>
          </w:p>
        </w:tc>
        <w:tc>
          <w:tcPr>
            <w:tcW w:w="2083" w:type="dxa"/>
            <w:gridSpan w:val="2"/>
            <w:vAlign w:val="top"/>
          </w:tcPr>
          <w:p w14:paraId="0757F815"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 w14:paraId="6B099DD3"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 w14:paraId="77FB94B7"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46615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 w14:paraId="23E872F5">
            <w:pPr>
              <w:spacing w:before="77" w:line="231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管理费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用</w:t>
            </w:r>
          </w:p>
        </w:tc>
        <w:tc>
          <w:tcPr>
            <w:tcW w:w="2083" w:type="dxa"/>
            <w:gridSpan w:val="2"/>
            <w:vAlign w:val="top"/>
          </w:tcPr>
          <w:p w14:paraId="49E57040"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 w14:paraId="3A305AAB"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 w14:paraId="216E0000"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0A97D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713" w:type="dxa"/>
            <w:gridSpan w:val="8"/>
            <w:vAlign w:val="top"/>
          </w:tcPr>
          <w:p w14:paraId="6B08598E">
            <w:pPr>
              <w:spacing w:before="55" w:line="229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取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得相关质量管理体系认证 (可多选)</w:t>
            </w:r>
          </w:p>
          <w:p w14:paraId="62424292">
            <w:pPr>
              <w:spacing w:before="50" w:line="196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00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14000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环境管理体系认证</w:t>
            </w:r>
          </w:p>
          <w:p w14:paraId="6A7AC69B">
            <w:pPr>
              <w:spacing w:line="191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7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18000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职业安全健康管理体系认证□ 其他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  <w:u w:val="single" w:color="auto"/>
              </w:rPr>
              <w:t xml:space="preserve">      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请说明)</w:t>
            </w:r>
          </w:p>
        </w:tc>
      </w:tr>
      <w:tr w14:paraId="620A3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13" w:type="dxa"/>
            <w:gridSpan w:val="8"/>
            <w:vAlign w:val="top"/>
          </w:tcPr>
          <w:p w14:paraId="5FD80521">
            <w:pPr>
              <w:spacing w:before="12" w:line="309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5"/>
                <w:sz w:val="20"/>
                <w:szCs w:val="20"/>
              </w:rPr>
              <w:t>产</w:t>
            </w:r>
            <w:r>
              <w:rPr>
                <w:rFonts w:ascii="黑体" w:hAnsi="黑体" w:eastAsia="黑体" w:cs="黑体"/>
                <w:spacing w:val="9"/>
                <w:position w:val="5"/>
                <w:sz w:val="20"/>
                <w:szCs w:val="20"/>
              </w:rPr>
              <w:t>品获得发达国家或地区权威机构认证情况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9"/>
                <w:position w:val="5"/>
                <w:sz w:val="20"/>
                <w:szCs w:val="20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)</w:t>
            </w:r>
          </w:p>
          <w:p w14:paraId="5F239F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ETL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GS</w:t>
            </w:r>
          </w:p>
          <w:p w14:paraId="00AE76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□其他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(请说明)</w:t>
            </w:r>
          </w:p>
        </w:tc>
      </w:tr>
      <w:tr w14:paraId="04EA4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383" w:type="dxa"/>
            <w:gridSpan w:val="2"/>
            <w:vAlign w:val="top"/>
          </w:tcPr>
          <w:p w14:paraId="1342A131">
            <w:pPr>
              <w:spacing w:before="96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营业务成本</w:t>
            </w:r>
          </w:p>
        </w:tc>
        <w:tc>
          <w:tcPr>
            <w:tcW w:w="2083" w:type="dxa"/>
            <w:gridSpan w:val="2"/>
            <w:vAlign w:val="top"/>
          </w:tcPr>
          <w:p w14:paraId="6DE044F2">
            <w:pPr>
              <w:tabs>
                <w:tab w:val="left" w:pos="1411"/>
              </w:tabs>
              <w:spacing w:before="84" w:line="20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 w14:paraId="3EBD391E">
            <w:pPr>
              <w:tabs>
                <w:tab w:val="left" w:pos="1343"/>
              </w:tabs>
              <w:spacing w:before="84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 w14:paraId="3C998B78">
            <w:pPr>
              <w:tabs>
                <w:tab w:val="left" w:pos="1518"/>
              </w:tabs>
              <w:spacing w:before="84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</w:tbl>
    <w:p w14:paraId="1F7A7F9D">
      <w:pPr>
        <w:spacing w:line="457" w:lineRule="auto"/>
        <w:rPr>
          <w:rFonts w:ascii="Arial"/>
          <w:sz w:val="21"/>
        </w:rPr>
      </w:pPr>
    </w:p>
    <w:p w14:paraId="5AE208FC">
      <w:pPr>
        <w:spacing w:before="73" w:line="234" w:lineRule="auto"/>
        <w:ind w:left="133"/>
        <w:rPr>
          <w:rFonts w:ascii="微软雅黑" w:hAnsi="微软雅黑" w:eastAsia="微软雅黑" w:cs="微软雅黑"/>
          <w:sz w:val="17"/>
          <w:szCs w:val="17"/>
        </w:rPr>
      </w:pPr>
      <w:bookmarkStart w:id="0" w:name="_bookmark1"/>
      <w:bookmarkEnd w:id="0"/>
      <w:r>
        <w:rPr>
          <w:rFonts w:ascii="Times New Roman" w:hAnsi="Times New Roman" w:eastAsia="Times New Roman" w:cs="Times New Roman"/>
          <w:spacing w:val="6"/>
          <w:sz w:val="17"/>
          <w:szCs w:val="17"/>
        </w:rPr>
        <w:t>1.</w:t>
      </w:r>
      <w:r>
        <w:rPr>
          <w:rFonts w:ascii="微软雅黑" w:hAnsi="微软雅黑" w:eastAsia="微软雅黑" w:cs="微软雅黑"/>
          <w:spacing w:val="6"/>
          <w:sz w:val="17"/>
          <w:szCs w:val="17"/>
        </w:rPr>
        <w:t>按照《国民经济行业分类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z w:val="17"/>
          <w:szCs w:val="17"/>
        </w:rPr>
        <w:t>GB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/</w:t>
      </w:r>
      <w:r>
        <w:rPr>
          <w:rFonts w:ascii="Times New Roman" w:hAnsi="Times New Roman" w:eastAsia="Times New Roman" w:cs="Times New Roman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4754-2017)</w:t>
      </w:r>
      <w:r>
        <w:rPr>
          <w:rFonts w:ascii="微软雅黑" w:hAnsi="微软雅黑" w:eastAsia="微软雅黑" w:cs="微软雅黑"/>
          <w:spacing w:val="6"/>
          <w:sz w:val="17"/>
          <w:szCs w:val="17"/>
        </w:rPr>
        <w:t>》 的大类行业填写所属行业</w:t>
      </w:r>
      <w:r>
        <w:rPr>
          <w:rFonts w:ascii="微软雅黑" w:hAnsi="微软雅黑" w:eastAsia="微软雅黑" w:cs="微软雅黑"/>
          <w:spacing w:val="3"/>
          <w:sz w:val="17"/>
          <w:szCs w:val="17"/>
        </w:rPr>
        <w:t>。</w:t>
      </w:r>
    </w:p>
    <w:p w14:paraId="6900437D">
      <w:pPr>
        <w:sectPr>
          <w:footerReference r:id="rId5" w:type="default"/>
          <w:pgSz w:w="11906" w:h="16839"/>
          <w:pgMar w:top="1431" w:right="1500" w:bottom="1214" w:left="1687" w:header="0" w:footer="999" w:gutter="0"/>
          <w:cols w:space="720" w:num="1"/>
        </w:sectPr>
      </w:pPr>
    </w:p>
    <w:p w14:paraId="622970B4">
      <w:pPr>
        <w:spacing w:line="91" w:lineRule="auto"/>
        <w:rPr>
          <w:rFonts w:ascii="Arial"/>
          <w:sz w:val="2"/>
        </w:rPr>
      </w:pPr>
      <w:r>
        <w:pict>
          <v:shape id="_x0000_s1027" o:spid="_x0000_s1027" style="position:absolute;left:0pt;margin-left:90pt;margin-top:750.75pt;height:0pt;width:144pt;mso-position-horizontal-relative:page;mso-position-vertical-relative:page;z-index:251660288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084"/>
        <w:gridCol w:w="1949"/>
        <w:gridCol w:w="2298"/>
      </w:tblGrid>
      <w:tr w14:paraId="0A2D7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82" w:type="dxa"/>
            <w:vAlign w:val="top"/>
          </w:tcPr>
          <w:p w14:paraId="12090846">
            <w:pPr>
              <w:spacing w:before="78" w:line="230" w:lineRule="auto"/>
              <w:ind w:left="11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毛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利率</w:t>
            </w:r>
            <w:r>
              <w:fldChar w:fldCharType="begin"/>
            </w:r>
            <w:r>
              <w:instrText xml:space="preserve"> HYPERLINK \l "_bookmark2"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fldChar w:fldCharType="end"/>
            </w:r>
          </w:p>
        </w:tc>
        <w:tc>
          <w:tcPr>
            <w:tcW w:w="2084" w:type="dxa"/>
            <w:vAlign w:val="top"/>
          </w:tcPr>
          <w:p w14:paraId="6424231E">
            <w:pPr>
              <w:tabs>
                <w:tab w:val="left" w:pos="1588"/>
              </w:tabs>
              <w:spacing w:before="40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 w14:paraId="42F5CEFC">
            <w:pPr>
              <w:tabs>
                <w:tab w:val="left" w:pos="1521"/>
              </w:tabs>
              <w:spacing w:before="40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 w14:paraId="283581A9">
            <w:pPr>
              <w:tabs>
                <w:tab w:val="left" w:pos="1748"/>
              </w:tabs>
              <w:spacing w:before="40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 w14:paraId="4A6B5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 w14:paraId="17B65073">
            <w:pPr>
              <w:spacing w:before="74" w:line="231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人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均营业收入</w:t>
            </w:r>
          </w:p>
        </w:tc>
        <w:tc>
          <w:tcPr>
            <w:tcW w:w="2084" w:type="dxa"/>
            <w:vAlign w:val="top"/>
          </w:tcPr>
          <w:p w14:paraId="74B06B94">
            <w:pPr>
              <w:tabs>
                <w:tab w:val="left" w:pos="1411"/>
              </w:tabs>
              <w:spacing w:before="63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 w14:paraId="50CADEDD">
            <w:pPr>
              <w:tabs>
                <w:tab w:val="left" w:pos="1343"/>
              </w:tabs>
              <w:spacing w:before="63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 w14:paraId="1E8FFC4A">
            <w:pPr>
              <w:tabs>
                <w:tab w:val="left" w:pos="1518"/>
              </w:tabs>
              <w:spacing w:before="63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6877C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 w14:paraId="53A66919">
            <w:pPr>
              <w:spacing w:before="74" w:line="230" w:lineRule="auto"/>
              <w:ind w:left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口额</w:t>
            </w:r>
          </w:p>
        </w:tc>
        <w:tc>
          <w:tcPr>
            <w:tcW w:w="2084" w:type="dxa"/>
            <w:vAlign w:val="top"/>
          </w:tcPr>
          <w:p w14:paraId="4E5DADF1">
            <w:pPr>
              <w:tabs>
                <w:tab w:val="left" w:pos="1411"/>
              </w:tabs>
              <w:spacing w:before="60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 w14:paraId="760AC908">
            <w:pPr>
              <w:tabs>
                <w:tab w:val="left" w:pos="1343"/>
              </w:tabs>
              <w:spacing w:before="60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 w14:paraId="6E0EF10E">
            <w:pPr>
              <w:tabs>
                <w:tab w:val="left" w:pos="1518"/>
              </w:tabs>
              <w:spacing w:before="60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134E2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 w14:paraId="53B77B84">
            <w:pPr>
              <w:spacing w:before="74" w:line="229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研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发费用总额</w:t>
            </w:r>
          </w:p>
        </w:tc>
        <w:tc>
          <w:tcPr>
            <w:tcW w:w="2084" w:type="dxa"/>
            <w:vAlign w:val="top"/>
          </w:tcPr>
          <w:p w14:paraId="7FB0974D">
            <w:pPr>
              <w:tabs>
                <w:tab w:val="left" w:pos="1411"/>
              </w:tabs>
              <w:spacing w:before="61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 w14:paraId="5221369A">
            <w:pPr>
              <w:tabs>
                <w:tab w:val="left" w:pos="1343"/>
              </w:tabs>
              <w:spacing w:before="61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 w14:paraId="5CDAF513">
            <w:pPr>
              <w:tabs>
                <w:tab w:val="left" w:pos="1518"/>
              </w:tabs>
              <w:spacing w:before="61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6D3A4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vAlign w:val="top"/>
          </w:tcPr>
          <w:p w14:paraId="068D36E6">
            <w:pPr>
              <w:spacing w:before="53" w:line="262" w:lineRule="auto"/>
              <w:ind w:left="120" w:right="106" w:hanging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研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发费用占营业收入比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重</w:t>
            </w:r>
          </w:p>
        </w:tc>
        <w:tc>
          <w:tcPr>
            <w:tcW w:w="2084" w:type="dxa"/>
            <w:vAlign w:val="top"/>
          </w:tcPr>
          <w:p w14:paraId="5C34F6AA">
            <w:pPr>
              <w:tabs>
                <w:tab w:val="left" w:pos="1588"/>
              </w:tabs>
              <w:spacing w:before="171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 w14:paraId="37FB31CB">
            <w:pPr>
              <w:tabs>
                <w:tab w:val="left" w:pos="1521"/>
              </w:tabs>
              <w:spacing w:before="171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 w14:paraId="621FBCE6">
            <w:pPr>
              <w:tabs>
                <w:tab w:val="left" w:pos="1748"/>
              </w:tabs>
              <w:spacing w:before="171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 w14:paraId="3B09F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415" w:type="dxa"/>
            <w:gridSpan w:val="3"/>
            <w:vAlign w:val="top"/>
          </w:tcPr>
          <w:p w14:paraId="4E10FB44">
            <w:pPr>
              <w:spacing w:before="75" w:line="229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有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效发明专利并实际应用数量</w:t>
            </w:r>
          </w:p>
        </w:tc>
        <w:tc>
          <w:tcPr>
            <w:tcW w:w="2298" w:type="dxa"/>
            <w:vAlign w:val="top"/>
          </w:tcPr>
          <w:p w14:paraId="72F20942">
            <w:pPr>
              <w:tabs>
                <w:tab w:val="left" w:pos="1725"/>
              </w:tabs>
              <w:spacing w:before="62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 w14:paraId="244D9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 w14:paraId="442C30A2">
            <w:pPr>
              <w:spacing w:before="76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营业收入增长率</w:t>
            </w:r>
          </w:p>
        </w:tc>
        <w:tc>
          <w:tcPr>
            <w:tcW w:w="2084" w:type="dxa"/>
            <w:vAlign w:val="top"/>
          </w:tcPr>
          <w:p w14:paraId="0439C812">
            <w:pPr>
              <w:tabs>
                <w:tab w:val="left" w:pos="1588"/>
              </w:tabs>
              <w:spacing w:before="37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 w14:paraId="0247FD24">
            <w:pPr>
              <w:tabs>
                <w:tab w:val="left" w:pos="1521"/>
              </w:tabs>
              <w:spacing w:before="37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 w14:paraId="12D2C59F">
            <w:pPr>
              <w:tabs>
                <w:tab w:val="left" w:pos="1748"/>
              </w:tabs>
              <w:spacing w:before="37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 w14:paraId="5E5F3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 w14:paraId="75798A4F">
            <w:pPr>
              <w:spacing w:before="76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净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利润总额</w:t>
            </w:r>
          </w:p>
        </w:tc>
        <w:tc>
          <w:tcPr>
            <w:tcW w:w="2084" w:type="dxa"/>
            <w:vAlign w:val="top"/>
          </w:tcPr>
          <w:p w14:paraId="66A97AB3">
            <w:pPr>
              <w:tabs>
                <w:tab w:val="left" w:pos="1411"/>
              </w:tabs>
              <w:spacing w:before="62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 w14:paraId="2F6C40AB">
            <w:pPr>
              <w:tabs>
                <w:tab w:val="left" w:pos="1343"/>
              </w:tabs>
              <w:spacing w:before="62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 w14:paraId="460BE98F">
            <w:pPr>
              <w:tabs>
                <w:tab w:val="left" w:pos="1518"/>
              </w:tabs>
              <w:spacing w:before="62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 w14:paraId="2DF38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82" w:type="dxa"/>
            <w:vAlign w:val="top"/>
          </w:tcPr>
          <w:p w14:paraId="694B21E3">
            <w:pPr>
              <w:spacing w:before="97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净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利润增长率</w:t>
            </w:r>
          </w:p>
        </w:tc>
        <w:tc>
          <w:tcPr>
            <w:tcW w:w="2084" w:type="dxa"/>
            <w:vAlign w:val="top"/>
          </w:tcPr>
          <w:p w14:paraId="35B0390B">
            <w:pPr>
              <w:tabs>
                <w:tab w:val="left" w:pos="1588"/>
              </w:tabs>
              <w:spacing w:before="59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 w14:paraId="10E7FBC1">
            <w:pPr>
              <w:tabs>
                <w:tab w:val="left" w:pos="1521"/>
              </w:tabs>
              <w:spacing w:before="59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 w14:paraId="623FE5C7">
            <w:pPr>
              <w:tabs>
                <w:tab w:val="left" w:pos="1748"/>
              </w:tabs>
              <w:spacing w:before="59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 w14:paraId="36EBA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 w14:paraId="64829F29">
            <w:pPr>
              <w:spacing w:before="109" w:line="180" w:lineRule="auto"/>
              <w:ind w:left="26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、主导产品和产业链配套情况</w:t>
            </w:r>
          </w:p>
        </w:tc>
      </w:tr>
      <w:tr w14:paraId="52DFC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 w14:paraId="637551F2">
            <w:pPr>
              <w:spacing w:before="153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导产品名称</w:t>
            </w:r>
          </w:p>
        </w:tc>
        <w:tc>
          <w:tcPr>
            <w:tcW w:w="6331" w:type="dxa"/>
            <w:gridSpan w:val="3"/>
            <w:vAlign w:val="top"/>
          </w:tcPr>
          <w:p w14:paraId="3CA98608">
            <w:pPr>
              <w:rPr>
                <w:rFonts w:ascii="Arial"/>
                <w:sz w:val="21"/>
              </w:rPr>
            </w:pPr>
          </w:p>
        </w:tc>
      </w:tr>
      <w:tr w14:paraId="780DC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 w14:paraId="1E06F212">
            <w:pPr>
              <w:spacing w:before="151" w:line="231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所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属产业链</w:t>
            </w:r>
          </w:p>
        </w:tc>
        <w:tc>
          <w:tcPr>
            <w:tcW w:w="6331" w:type="dxa"/>
            <w:gridSpan w:val="3"/>
            <w:vAlign w:val="top"/>
          </w:tcPr>
          <w:p w14:paraId="301388B6">
            <w:pPr>
              <w:rPr>
                <w:rFonts w:ascii="Arial"/>
                <w:sz w:val="21"/>
              </w:rPr>
            </w:pPr>
          </w:p>
        </w:tc>
      </w:tr>
      <w:tr w14:paraId="170AB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382" w:type="dxa"/>
            <w:vAlign w:val="top"/>
          </w:tcPr>
          <w:p w14:paraId="035DF856">
            <w:pPr>
              <w:spacing w:line="276" w:lineRule="auto"/>
              <w:rPr>
                <w:rFonts w:ascii="Arial"/>
                <w:sz w:val="21"/>
              </w:rPr>
            </w:pPr>
          </w:p>
          <w:p w14:paraId="3E8F4B87">
            <w:pPr>
              <w:spacing w:line="277" w:lineRule="auto"/>
              <w:rPr>
                <w:rFonts w:ascii="Arial"/>
                <w:sz w:val="21"/>
              </w:rPr>
            </w:pPr>
          </w:p>
          <w:p w14:paraId="56E9BEC7">
            <w:pPr>
              <w:spacing w:line="277" w:lineRule="auto"/>
              <w:rPr>
                <w:rFonts w:ascii="Arial"/>
                <w:sz w:val="21"/>
              </w:rPr>
            </w:pPr>
          </w:p>
          <w:p w14:paraId="0E811DC2">
            <w:pPr>
              <w:spacing w:line="277" w:lineRule="auto"/>
              <w:rPr>
                <w:rFonts w:ascii="Arial"/>
                <w:sz w:val="21"/>
              </w:rPr>
            </w:pPr>
          </w:p>
          <w:p w14:paraId="615ACE55">
            <w:pPr>
              <w:spacing w:line="277" w:lineRule="auto"/>
              <w:rPr>
                <w:rFonts w:ascii="Arial"/>
                <w:sz w:val="21"/>
              </w:rPr>
            </w:pPr>
          </w:p>
          <w:p w14:paraId="1263D910">
            <w:pPr>
              <w:spacing w:before="65" w:line="301" w:lineRule="auto"/>
              <w:ind w:left="117" w:right="171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与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行业龙头企业配套情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况</w:t>
            </w:r>
          </w:p>
        </w:tc>
        <w:tc>
          <w:tcPr>
            <w:tcW w:w="6331" w:type="dxa"/>
            <w:gridSpan w:val="3"/>
            <w:vAlign w:val="top"/>
          </w:tcPr>
          <w:p w14:paraId="13EA08F5">
            <w:pPr>
              <w:spacing w:before="189" w:line="219" w:lineRule="auto"/>
              <w:ind w:left="1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       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是   如是 ，请填写</w:t>
            </w:r>
          </w:p>
          <w:p w14:paraId="6554DCB6">
            <w:pPr>
              <w:spacing w:before="166" w:line="215" w:lineRule="auto"/>
              <w:ind w:left="107" w:right="7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配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套的重要性：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  </w:t>
            </w:r>
          </w:p>
        </w:tc>
      </w:tr>
      <w:tr w14:paraId="49470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 w14:paraId="2BD54EAF">
            <w:pPr>
              <w:spacing w:before="110" w:line="179" w:lineRule="auto"/>
              <w:ind w:left="24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四、“三新”“一强”推进计划情况</w:t>
            </w:r>
          </w:p>
        </w:tc>
      </w:tr>
      <w:tr w14:paraId="2EB56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382" w:type="dxa"/>
            <w:vAlign w:val="top"/>
          </w:tcPr>
          <w:p w14:paraId="2CDDFDC5">
            <w:pPr>
              <w:spacing w:line="306" w:lineRule="auto"/>
              <w:rPr>
                <w:rFonts w:ascii="Arial"/>
                <w:sz w:val="21"/>
              </w:rPr>
            </w:pPr>
          </w:p>
          <w:p w14:paraId="0ECB6F57">
            <w:pPr>
              <w:spacing w:line="307" w:lineRule="auto"/>
              <w:rPr>
                <w:rFonts w:ascii="Arial"/>
                <w:sz w:val="21"/>
              </w:rPr>
            </w:pPr>
          </w:p>
          <w:p w14:paraId="7B77D8F3">
            <w:pPr>
              <w:spacing w:before="65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推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进计划名称</w:t>
            </w:r>
          </w:p>
        </w:tc>
        <w:tc>
          <w:tcPr>
            <w:tcW w:w="6331" w:type="dxa"/>
            <w:gridSpan w:val="3"/>
            <w:vAlign w:val="top"/>
          </w:tcPr>
          <w:p w14:paraId="6607AE5E">
            <w:pPr>
              <w:rPr>
                <w:rFonts w:ascii="Arial"/>
                <w:sz w:val="21"/>
              </w:rPr>
            </w:pPr>
          </w:p>
        </w:tc>
      </w:tr>
      <w:tr w14:paraId="3AF5D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382" w:type="dxa"/>
            <w:vAlign w:val="top"/>
          </w:tcPr>
          <w:p w14:paraId="25D0AFB2">
            <w:pPr>
              <w:spacing w:line="307" w:lineRule="auto"/>
              <w:rPr>
                <w:rFonts w:ascii="Arial"/>
                <w:sz w:val="21"/>
              </w:rPr>
            </w:pPr>
          </w:p>
          <w:p w14:paraId="34E55886">
            <w:pPr>
              <w:spacing w:line="308" w:lineRule="auto"/>
              <w:rPr>
                <w:rFonts w:ascii="Arial"/>
                <w:sz w:val="21"/>
              </w:rPr>
            </w:pPr>
          </w:p>
          <w:p w14:paraId="3B2C7328">
            <w:pPr>
              <w:spacing w:before="65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投资总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额</w:t>
            </w:r>
          </w:p>
        </w:tc>
        <w:tc>
          <w:tcPr>
            <w:tcW w:w="6331" w:type="dxa"/>
            <w:gridSpan w:val="3"/>
            <w:vAlign w:val="top"/>
          </w:tcPr>
          <w:p w14:paraId="7CEEA6DD">
            <w:pPr>
              <w:spacing w:line="293" w:lineRule="auto"/>
              <w:rPr>
                <w:rFonts w:ascii="Arial"/>
                <w:sz w:val="21"/>
              </w:rPr>
            </w:pPr>
          </w:p>
          <w:p w14:paraId="0B241C48">
            <w:pPr>
              <w:spacing w:line="293" w:lineRule="auto"/>
              <w:rPr>
                <w:rFonts w:ascii="Arial"/>
                <w:sz w:val="21"/>
              </w:rPr>
            </w:pPr>
          </w:p>
          <w:p w14:paraId="236F7973">
            <w:pPr>
              <w:spacing w:before="86" w:line="197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元</w:t>
            </w:r>
          </w:p>
        </w:tc>
      </w:tr>
    </w:tbl>
    <w:p w14:paraId="4AC2AFDC">
      <w:pPr>
        <w:spacing w:line="265" w:lineRule="auto"/>
        <w:rPr>
          <w:rFonts w:ascii="Arial"/>
          <w:sz w:val="21"/>
        </w:rPr>
      </w:pPr>
    </w:p>
    <w:p w14:paraId="695A7B05">
      <w:pPr>
        <w:spacing w:line="265" w:lineRule="auto"/>
        <w:rPr>
          <w:rFonts w:ascii="Arial"/>
          <w:sz w:val="21"/>
        </w:rPr>
      </w:pPr>
    </w:p>
    <w:p w14:paraId="5F795B77">
      <w:pPr>
        <w:spacing w:line="266" w:lineRule="auto"/>
        <w:rPr>
          <w:rFonts w:ascii="Arial"/>
          <w:sz w:val="21"/>
        </w:rPr>
      </w:pPr>
    </w:p>
    <w:p w14:paraId="1B4BFA60">
      <w:pPr>
        <w:spacing w:line="266" w:lineRule="auto"/>
        <w:rPr>
          <w:rFonts w:ascii="Arial"/>
          <w:sz w:val="21"/>
        </w:rPr>
      </w:pPr>
    </w:p>
    <w:p w14:paraId="20C29C26">
      <w:pPr>
        <w:spacing w:line="266" w:lineRule="auto"/>
        <w:rPr>
          <w:rFonts w:ascii="Arial"/>
          <w:sz w:val="21"/>
        </w:rPr>
      </w:pPr>
    </w:p>
    <w:p w14:paraId="74A1EAC6">
      <w:pPr>
        <w:spacing w:line="266" w:lineRule="auto"/>
        <w:rPr>
          <w:rFonts w:ascii="Arial"/>
          <w:sz w:val="21"/>
        </w:rPr>
      </w:pPr>
    </w:p>
    <w:p w14:paraId="2453A50C">
      <w:pPr>
        <w:spacing w:before="73" w:line="239" w:lineRule="auto"/>
        <w:ind w:left="116"/>
        <w:rPr>
          <w:rFonts w:ascii="微软雅黑" w:hAnsi="微软雅黑" w:eastAsia="微软雅黑" w:cs="微软雅黑"/>
          <w:sz w:val="17"/>
          <w:szCs w:val="17"/>
        </w:rPr>
      </w:pPr>
      <w:bookmarkStart w:id="1" w:name="_bookmark2"/>
      <w:bookmarkEnd w:id="1"/>
      <w:r>
        <w:rPr>
          <w:rFonts w:ascii="Times New Roman" w:hAnsi="Times New Roman" w:eastAsia="Times New Roman" w:cs="Times New Roman"/>
          <w:spacing w:val="24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18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毛利率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 xml:space="preserve">= 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(主营业务收入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-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 xml:space="preserve">主营业务成本) 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/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主营业务收入</w:t>
      </w:r>
    </w:p>
    <w:p w14:paraId="0EF664EE">
      <w:pPr>
        <w:sectPr>
          <w:footerReference r:id="rId6" w:type="default"/>
          <w:pgSz w:w="11906" w:h="16839"/>
          <w:pgMar w:top="1431" w:right="1500" w:bottom="1216" w:left="1687" w:header="0" w:footer="999" w:gutter="0"/>
          <w:cols w:space="720" w:num="1"/>
        </w:sectPr>
      </w:pPr>
    </w:p>
    <w:p w14:paraId="0CC07F36">
      <w:pPr>
        <w:spacing w:line="91" w:lineRule="auto"/>
        <w:rPr>
          <w:rFonts w:ascii="Arial"/>
          <w:sz w:val="2"/>
        </w:rPr>
      </w:pP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828"/>
        <w:gridCol w:w="4716"/>
      </w:tblGrid>
      <w:tr w14:paraId="0B822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67" w:hRule="atLeast"/>
        </w:trPr>
        <w:tc>
          <w:tcPr>
            <w:tcW w:w="2169" w:type="dxa"/>
            <w:vAlign w:val="top"/>
          </w:tcPr>
          <w:p w14:paraId="2757E4D6">
            <w:pPr>
              <w:spacing w:line="241" w:lineRule="auto"/>
              <w:rPr>
                <w:rFonts w:ascii="Arial"/>
                <w:sz w:val="21"/>
              </w:rPr>
            </w:pPr>
          </w:p>
          <w:p w14:paraId="735A2848">
            <w:pPr>
              <w:spacing w:line="241" w:lineRule="auto"/>
              <w:rPr>
                <w:rFonts w:ascii="Arial"/>
                <w:sz w:val="21"/>
              </w:rPr>
            </w:pPr>
          </w:p>
          <w:p w14:paraId="3FB97CA7">
            <w:pPr>
              <w:spacing w:line="242" w:lineRule="auto"/>
              <w:rPr>
                <w:rFonts w:ascii="Arial"/>
                <w:sz w:val="21"/>
              </w:rPr>
            </w:pPr>
          </w:p>
          <w:p w14:paraId="7B75B11B">
            <w:pPr>
              <w:spacing w:before="65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推进计划具体情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况</w:t>
            </w:r>
          </w:p>
        </w:tc>
        <w:tc>
          <w:tcPr>
            <w:tcW w:w="6544" w:type="dxa"/>
            <w:gridSpan w:val="2"/>
            <w:vAlign w:val="top"/>
          </w:tcPr>
          <w:p w14:paraId="4D60F7E6">
            <w:pPr>
              <w:spacing w:line="274" w:lineRule="auto"/>
              <w:rPr>
                <w:rFonts w:ascii="Arial"/>
                <w:sz w:val="21"/>
              </w:rPr>
            </w:pPr>
          </w:p>
          <w:p w14:paraId="34EB5267">
            <w:pPr>
              <w:spacing w:line="275" w:lineRule="auto"/>
              <w:rPr>
                <w:rFonts w:ascii="Arial"/>
                <w:sz w:val="21"/>
              </w:rPr>
            </w:pPr>
          </w:p>
          <w:p w14:paraId="091D31FD">
            <w:pPr>
              <w:spacing w:before="85" w:line="230" w:lineRule="auto"/>
              <w:ind w:left="107" w:right="108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请按“三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新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”“一强”推进计划(附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-1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)填写，并作为本信息表附件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并装订提供。</w:t>
            </w:r>
          </w:p>
        </w:tc>
      </w:tr>
      <w:tr w14:paraId="62E53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69" w:type="dxa"/>
            <w:vMerge w:val="restart"/>
            <w:tcBorders>
              <w:bottom w:val="nil"/>
            </w:tcBorders>
            <w:vAlign w:val="top"/>
          </w:tcPr>
          <w:p w14:paraId="0CE361F3">
            <w:pPr>
              <w:spacing w:line="266" w:lineRule="auto"/>
              <w:rPr>
                <w:rFonts w:ascii="Arial"/>
                <w:sz w:val="21"/>
              </w:rPr>
            </w:pPr>
          </w:p>
          <w:p w14:paraId="4C7DB206">
            <w:pPr>
              <w:spacing w:line="266" w:lineRule="auto"/>
              <w:rPr>
                <w:rFonts w:ascii="Arial"/>
                <w:sz w:val="21"/>
              </w:rPr>
            </w:pPr>
          </w:p>
          <w:p w14:paraId="0D086C46">
            <w:pPr>
              <w:spacing w:line="266" w:lineRule="auto"/>
              <w:rPr>
                <w:rFonts w:ascii="Arial"/>
                <w:sz w:val="21"/>
              </w:rPr>
            </w:pPr>
          </w:p>
          <w:p w14:paraId="70B0535C">
            <w:pPr>
              <w:spacing w:line="266" w:lineRule="auto"/>
              <w:rPr>
                <w:rFonts w:ascii="Arial"/>
                <w:sz w:val="21"/>
              </w:rPr>
            </w:pPr>
          </w:p>
          <w:p w14:paraId="5F468AEC">
            <w:pPr>
              <w:spacing w:line="266" w:lineRule="auto"/>
              <w:rPr>
                <w:rFonts w:ascii="Arial"/>
                <w:sz w:val="21"/>
              </w:rPr>
            </w:pPr>
          </w:p>
          <w:p w14:paraId="0A7BEB7F">
            <w:pPr>
              <w:spacing w:line="266" w:lineRule="auto"/>
              <w:rPr>
                <w:rFonts w:ascii="Arial"/>
                <w:sz w:val="21"/>
              </w:rPr>
            </w:pPr>
          </w:p>
          <w:p w14:paraId="55B20E13">
            <w:pPr>
              <w:spacing w:line="267" w:lineRule="auto"/>
              <w:rPr>
                <w:rFonts w:ascii="Arial"/>
                <w:sz w:val="21"/>
              </w:rPr>
            </w:pPr>
          </w:p>
          <w:p w14:paraId="1F3D24DD">
            <w:pPr>
              <w:spacing w:before="65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投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资方向和绩效目标</w:t>
            </w:r>
          </w:p>
        </w:tc>
        <w:tc>
          <w:tcPr>
            <w:tcW w:w="1828" w:type="dxa"/>
            <w:vAlign w:val="top"/>
          </w:tcPr>
          <w:p w14:paraId="7CC65B07">
            <w:pPr>
              <w:spacing w:line="366" w:lineRule="auto"/>
              <w:rPr>
                <w:rFonts w:ascii="Arial"/>
                <w:sz w:val="21"/>
              </w:rPr>
            </w:pPr>
          </w:p>
          <w:p w14:paraId="3E139093"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打造新动能</w:t>
            </w:r>
          </w:p>
        </w:tc>
        <w:tc>
          <w:tcPr>
            <w:tcW w:w="4716" w:type="dxa"/>
            <w:vAlign w:val="top"/>
          </w:tcPr>
          <w:p w14:paraId="19C0E9C8">
            <w:pPr>
              <w:spacing w:before="304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 w14:paraId="50FA5A0C">
            <w:pPr>
              <w:spacing w:before="17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 w14:paraId="5EA2F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 w14:paraId="71D4E74F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0B4C1535">
            <w:pPr>
              <w:spacing w:line="305" w:lineRule="auto"/>
              <w:rPr>
                <w:rFonts w:ascii="Arial"/>
                <w:sz w:val="21"/>
              </w:rPr>
            </w:pPr>
          </w:p>
          <w:p w14:paraId="37BE9212">
            <w:pPr>
              <w:spacing w:before="85" w:line="207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攻坚新技术</w:t>
            </w:r>
          </w:p>
        </w:tc>
        <w:tc>
          <w:tcPr>
            <w:tcW w:w="4716" w:type="dxa"/>
            <w:vAlign w:val="top"/>
          </w:tcPr>
          <w:p w14:paraId="08BE85AC">
            <w:pPr>
              <w:spacing w:before="242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 w14:paraId="29167C52">
            <w:pPr>
              <w:spacing w:before="18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 w14:paraId="76100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 w14:paraId="44676F6A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471C5F1">
            <w:pPr>
              <w:spacing w:line="304" w:lineRule="auto"/>
              <w:rPr>
                <w:rFonts w:ascii="Arial"/>
                <w:sz w:val="21"/>
              </w:rPr>
            </w:pPr>
          </w:p>
          <w:p w14:paraId="4431E65D"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开发新产品</w:t>
            </w:r>
          </w:p>
        </w:tc>
        <w:tc>
          <w:tcPr>
            <w:tcW w:w="4716" w:type="dxa"/>
            <w:vAlign w:val="top"/>
          </w:tcPr>
          <w:p w14:paraId="127E7968">
            <w:pPr>
              <w:spacing w:before="243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 w14:paraId="67882DD0">
            <w:pPr>
              <w:spacing w:before="18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 w14:paraId="75396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</w:tcBorders>
            <w:vAlign w:val="top"/>
          </w:tcPr>
          <w:p w14:paraId="62168599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295E70F">
            <w:pPr>
              <w:spacing w:line="304" w:lineRule="auto"/>
              <w:rPr>
                <w:rFonts w:ascii="Arial"/>
                <w:sz w:val="21"/>
              </w:rPr>
            </w:pPr>
          </w:p>
          <w:p w14:paraId="386065C0"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□增强配套能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力</w:t>
            </w:r>
          </w:p>
        </w:tc>
        <w:tc>
          <w:tcPr>
            <w:tcW w:w="4716" w:type="dxa"/>
            <w:vAlign w:val="top"/>
          </w:tcPr>
          <w:p w14:paraId="16F5DF04">
            <w:pPr>
              <w:spacing w:before="242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 w14:paraId="350F9035">
            <w:pPr>
              <w:spacing w:before="17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 w14:paraId="430B4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2169" w:type="dxa"/>
            <w:vAlign w:val="top"/>
          </w:tcPr>
          <w:p w14:paraId="21A01A1E">
            <w:pPr>
              <w:spacing w:line="241" w:lineRule="auto"/>
              <w:rPr>
                <w:rFonts w:ascii="Arial"/>
                <w:sz w:val="21"/>
              </w:rPr>
            </w:pPr>
          </w:p>
          <w:p w14:paraId="381C3187">
            <w:pPr>
              <w:spacing w:line="241" w:lineRule="auto"/>
              <w:rPr>
                <w:rFonts w:ascii="Arial"/>
                <w:sz w:val="21"/>
              </w:rPr>
            </w:pPr>
          </w:p>
          <w:p w14:paraId="43984F41">
            <w:pPr>
              <w:spacing w:line="241" w:lineRule="auto"/>
              <w:rPr>
                <w:rFonts w:ascii="Arial"/>
                <w:sz w:val="21"/>
              </w:rPr>
            </w:pPr>
          </w:p>
          <w:p w14:paraId="557B7F23">
            <w:pPr>
              <w:spacing w:line="241" w:lineRule="auto"/>
              <w:rPr>
                <w:rFonts w:ascii="Arial"/>
                <w:sz w:val="21"/>
              </w:rPr>
            </w:pPr>
          </w:p>
          <w:p w14:paraId="1983F78B">
            <w:pPr>
              <w:spacing w:line="241" w:lineRule="auto"/>
              <w:rPr>
                <w:rFonts w:ascii="Arial"/>
                <w:sz w:val="21"/>
              </w:rPr>
            </w:pPr>
          </w:p>
          <w:p w14:paraId="16C6EDFB">
            <w:pPr>
              <w:spacing w:line="242" w:lineRule="auto"/>
              <w:rPr>
                <w:rFonts w:ascii="Arial"/>
                <w:sz w:val="21"/>
              </w:rPr>
            </w:pPr>
          </w:p>
          <w:p w14:paraId="638BD5A7">
            <w:pPr>
              <w:spacing w:before="65" w:line="296" w:lineRule="auto"/>
              <w:ind w:left="116" w:right="114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业总体情况简要介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绍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2000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字以内，请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勿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另附页)</w:t>
            </w:r>
          </w:p>
        </w:tc>
        <w:tc>
          <w:tcPr>
            <w:tcW w:w="6544" w:type="dxa"/>
            <w:gridSpan w:val="2"/>
            <w:vAlign w:val="top"/>
          </w:tcPr>
          <w:p w14:paraId="4F54B633">
            <w:pPr>
              <w:spacing w:line="286" w:lineRule="auto"/>
              <w:rPr>
                <w:rFonts w:ascii="Arial"/>
                <w:sz w:val="21"/>
              </w:rPr>
            </w:pPr>
          </w:p>
          <w:p w14:paraId="30B7151E">
            <w:pPr>
              <w:spacing w:line="286" w:lineRule="auto"/>
              <w:rPr>
                <w:rFonts w:ascii="Arial"/>
                <w:sz w:val="21"/>
              </w:rPr>
            </w:pPr>
          </w:p>
          <w:p w14:paraId="75CD65D4">
            <w:pPr>
              <w:spacing w:line="287" w:lineRule="auto"/>
              <w:rPr>
                <w:rFonts w:ascii="Arial"/>
                <w:sz w:val="21"/>
              </w:rPr>
            </w:pPr>
          </w:p>
          <w:p w14:paraId="289F20AD">
            <w:pPr>
              <w:spacing w:line="287" w:lineRule="auto"/>
              <w:rPr>
                <w:rFonts w:ascii="Arial"/>
                <w:sz w:val="21"/>
              </w:rPr>
            </w:pPr>
          </w:p>
          <w:p w14:paraId="7CCBBF33">
            <w:pPr>
              <w:spacing w:before="86" w:line="209" w:lineRule="auto"/>
              <w:ind w:left="124" w:right="137" w:hanging="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一、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业经营管理概况。从事细分领域及从业时间，企业在细分领域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地位，企业经营战略等。</w:t>
            </w:r>
          </w:p>
          <w:p w14:paraId="1C4F8133">
            <w:pPr>
              <w:spacing w:before="4" w:line="209" w:lineRule="auto"/>
              <w:ind w:left="108" w:righ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二、企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主导产品及技术情况。关键领域补短板锻长板，参与关键核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心技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术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攻关等情况；所属产业链供应链情况；知识产权积累和运用情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况等。</w:t>
            </w:r>
          </w:p>
        </w:tc>
      </w:tr>
      <w:tr w14:paraId="621B6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2169" w:type="dxa"/>
            <w:vAlign w:val="top"/>
          </w:tcPr>
          <w:p w14:paraId="3F1005E6">
            <w:pPr>
              <w:spacing w:line="262" w:lineRule="auto"/>
              <w:rPr>
                <w:rFonts w:ascii="Arial"/>
                <w:sz w:val="21"/>
              </w:rPr>
            </w:pPr>
          </w:p>
          <w:p w14:paraId="0F3BF78B">
            <w:pPr>
              <w:spacing w:line="262" w:lineRule="auto"/>
              <w:rPr>
                <w:rFonts w:ascii="Arial"/>
                <w:sz w:val="21"/>
              </w:rPr>
            </w:pPr>
          </w:p>
          <w:p w14:paraId="79CFFA2B">
            <w:pPr>
              <w:spacing w:line="262" w:lineRule="auto"/>
              <w:rPr>
                <w:rFonts w:ascii="Arial"/>
                <w:sz w:val="21"/>
              </w:rPr>
            </w:pPr>
          </w:p>
          <w:p w14:paraId="5090E366">
            <w:pPr>
              <w:spacing w:line="262" w:lineRule="auto"/>
              <w:rPr>
                <w:rFonts w:ascii="Arial"/>
                <w:sz w:val="21"/>
              </w:rPr>
            </w:pPr>
          </w:p>
          <w:p w14:paraId="23AD70F3">
            <w:pPr>
              <w:spacing w:line="263" w:lineRule="auto"/>
              <w:rPr>
                <w:rFonts w:ascii="Arial"/>
                <w:sz w:val="21"/>
              </w:rPr>
            </w:pPr>
          </w:p>
          <w:p w14:paraId="6CBF684D">
            <w:pPr>
              <w:spacing w:line="263" w:lineRule="auto"/>
              <w:rPr>
                <w:rFonts w:ascii="Arial"/>
                <w:sz w:val="21"/>
              </w:rPr>
            </w:pPr>
          </w:p>
          <w:p w14:paraId="19A548C7">
            <w:pPr>
              <w:spacing w:before="65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真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实性声明</w:t>
            </w:r>
          </w:p>
        </w:tc>
        <w:tc>
          <w:tcPr>
            <w:tcW w:w="6544" w:type="dxa"/>
            <w:gridSpan w:val="2"/>
            <w:vAlign w:val="top"/>
          </w:tcPr>
          <w:p w14:paraId="570A39EA">
            <w:pPr>
              <w:spacing w:line="281" w:lineRule="auto"/>
              <w:rPr>
                <w:rFonts w:ascii="Arial"/>
                <w:sz w:val="21"/>
              </w:rPr>
            </w:pPr>
          </w:p>
          <w:p w14:paraId="685D1D24">
            <w:pPr>
              <w:spacing w:line="281" w:lineRule="auto"/>
              <w:rPr>
                <w:rFonts w:ascii="Arial"/>
                <w:sz w:val="21"/>
              </w:rPr>
            </w:pPr>
          </w:p>
          <w:p w14:paraId="04B41E98">
            <w:pPr>
              <w:spacing w:line="281" w:lineRule="auto"/>
              <w:rPr>
                <w:rFonts w:ascii="Arial"/>
                <w:sz w:val="21"/>
              </w:rPr>
            </w:pPr>
          </w:p>
          <w:p w14:paraId="5F12B70E">
            <w:pPr>
              <w:spacing w:before="86" w:line="207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以上所填内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容和提交资料均准确、真实、合法、有效、无涉密信</w:t>
            </w:r>
          </w:p>
          <w:p w14:paraId="08BE8EE0">
            <w:pPr>
              <w:spacing w:before="105" w:line="207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息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，本企业愿为此承担有关责任。</w:t>
            </w:r>
          </w:p>
          <w:p w14:paraId="45979EA2">
            <w:pPr>
              <w:spacing w:line="359" w:lineRule="auto"/>
              <w:rPr>
                <w:rFonts w:ascii="Arial"/>
                <w:sz w:val="21"/>
              </w:rPr>
            </w:pPr>
          </w:p>
          <w:p w14:paraId="211EFD99">
            <w:pPr>
              <w:spacing w:line="359" w:lineRule="auto"/>
              <w:rPr>
                <w:rFonts w:ascii="Arial"/>
                <w:sz w:val="21"/>
              </w:rPr>
            </w:pPr>
          </w:p>
          <w:p w14:paraId="76F7E10E">
            <w:pPr>
              <w:spacing w:before="86" w:line="198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法定代表人(签名)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：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(企业公章)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：</w:t>
            </w:r>
          </w:p>
        </w:tc>
      </w:tr>
    </w:tbl>
    <w:p w14:paraId="616F6538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A1D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0D54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500A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E87396"/>
    <w:rsid w:val="1DFB318D"/>
    <w:rsid w:val="1F398C28"/>
    <w:rsid w:val="27B723DB"/>
    <w:rsid w:val="326E63B4"/>
    <w:rsid w:val="37FEA70F"/>
    <w:rsid w:val="384A666C"/>
    <w:rsid w:val="5E3F3E46"/>
    <w:rsid w:val="6BEF09F5"/>
    <w:rsid w:val="6BFD05BA"/>
    <w:rsid w:val="6E9BB31A"/>
    <w:rsid w:val="7376BB34"/>
    <w:rsid w:val="77BF073D"/>
    <w:rsid w:val="7AFF878B"/>
    <w:rsid w:val="7D0C54D9"/>
    <w:rsid w:val="7EBFA750"/>
    <w:rsid w:val="ADB943D7"/>
    <w:rsid w:val="B1FF5329"/>
    <w:rsid w:val="BD6F3B8B"/>
    <w:rsid w:val="EAF70BBA"/>
    <w:rsid w:val="EEFBA72E"/>
    <w:rsid w:val="FDFB0AA4"/>
    <w:rsid w:val="FEFF9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1109</Words>
  <Characters>1217</Characters>
  <TotalTime>38</TotalTime>
  <ScaleCrop>false</ScaleCrop>
  <LinksUpToDate>false</LinksUpToDate>
  <CharactersWithSpaces>2626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ABC</dc:creator>
  <cp:lastModifiedBy>捷哥仔</cp:lastModifiedBy>
  <dcterms:modified xsi:type="dcterms:W3CDTF">2025-04-27T08:59:29Z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2052-12.1.0.20784</vt:lpwstr>
  </property>
  <property fmtid="{D5CDD505-2E9C-101B-9397-08002B2CF9AE}" pid="5" name="KSOTemplateDocerSaveRecord">
    <vt:lpwstr>eyJoZGlkIjoiZWU2MzJlZTNhMzIwMzFiMTVjMWJlZjk0OGJhNmMxMTMiLCJ1c2VySWQiOiIxNDc2MDcxIn0=</vt:lpwstr>
  </property>
  <property fmtid="{D5CDD505-2E9C-101B-9397-08002B2CF9AE}" pid="6" name="ICV">
    <vt:lpwstr>C7F2831FD3E341898EAF091F437ECA02_13</vt:lpwstr>
  </property>
</Properties>
</file>