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snapToGrid w:val="0"/>
        <w:spacing w:line="620" w:lineRule="exact"/>
        <w:ind w:firstLine="0" w:firstLineChars="0"/>
        <w:textAlignment w:val="baseline"/>
        <w:outlineLvl w:val="0"/>
        <w:rPr>
          <w:rFonts w:ascii="Times New Roman" w:hAnsi="Times New Roman" w:eastAsia="黑体" w:cs="Times New Roman"/>
          <w:snapToGrid w:val="0"/>
          <w:color w:val="000000"/>
          <w:spacing w:val="-10"/>
          <w:kern w:val="0"/>
        </w:rPr>
      </w:pPr>
      <w:r>
        <w:rPr>
          <w:rFonts w:hint="default" w:ascii="Times New Roman" w:hAnsi="Times New Roman" w:eastAsia="黑体" w:cs="Times New Roman"/>
          <w:snapToGrid w:val="0"/>
          <w:color w:val="000000"/>
          <w:spacing w:val="-10"/>
          <w:kern w:val="0"/>
        </w:rPr>
        <w:t>附件1</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p>
    <w:p>
      <w:pPr>
        <w:widowControl/>
        <w:autoSpaceDE w:val="0"/>
        <w:autoSpaceDN w:val="0"/>
        <w:adjustRightInd w:val="0"/>
        <w:snapToGrid w:val="0"/>
        <w:spacing w:line="620" w:lineRule="exact"/>
        <w:ind w:firstLine="0" w:firstLineChars="0"/>
        <w:jc w:val="center"/>
        <w:textAlignment w:val="baseline"/>
        <w:outlineLvl w:val="0"/>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2025年东莞市中小企业数字化转型城市试点专项资金中小企业数字化改造项目（智能移动</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bookmarkStart w:id="0" w:name="_GoBack"/>
      <w:bookmarkEnd w:id="0"/>
      <w:r>
        <w:rPr>
          <w:rFonts w:hint="default" w:ascii="Times New Roman" w:hAnsi="Times New Roman" w:eastAsia="方正小标宋简体" w:cs="Times New Roman"/>
          <w:snapToGrid w:val="0"/>
          <w:color w:val="000000"/>
          <w:spacing w:val="-10"/>
          <w:kern w:val="0"/>
          <w:sz w:val="44"/>
          <w:szCs w:val="44"/>
        </w:rPr>
        <w:t>终端行业）</w:t>
      </w:r>
      <w:r>
        <w:rPr>
          <w:rFonts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840"/>
        <w:jc w:val="center"/>
        <w:textAlignment w:val="baseline"/>
        <w:rPr>
          <w:rFonts w:ascii="Times New Roman" w:hAnsi="Times New Roman" w:eastAsia="方正小标宋简体" w:cs="Times New Roman"/>
          <w:snapToGrid w:val="0"/>
          <w:color w:val="000000"/>
          <w:spacing w:val="-10"/>
          <w:kern w:val="0"/>
          <w:sz w:val="44"/>
          <w:szCs w:val="44"/>
        </w:rPr>
      </w:pPr>
    </w:p>
    <w:p>
      <w:pPr>
        <w:widowControl/>
        <w:autoSpaceDE w:val="0"/>
        <w:autoSpaceDN w:val="0"/>
        <w:adjustRightInd w:val="0"/>
        <w:snapToGrid w:val="0"/>
        <w:spacing w:line="560" w:lineRule="exact"/>
        <w:ind w:firstLine="640"/>
        <w:jc w:val="left"/>
        <w:textAlignment w:val="baseline"/>
        <w:rPr>
          <w:rFonts w:ascii="Times New Roman" w:hAnsi="Times New Roman" w:eastAsia="黑体" w:cs="Times New Roman"/>
          <w:snapToGrid w:val="0"/>
          <w:color w:val="000000"/>
          <w:kern w:val="0"/>
          <w:szCs w:val="21"/>
        </w:rPr>
      </w:pPr>
    </w:p>
    <w:p>
      <w:pPr>
        <w:widowControl/>
        <w:autoSpaceDE w:val="0"/>
        <w:autoSpaceDN w:val="0"/>
        <w:adjustRightInd w:val="0"/>
        <w:snapToGrid w:val="0"/>
        <w:spacing w:line="560" w:lineRule="exact"/>
        <w:ind w:firstLine="640"/>
        <w:jc w:val="left"/>
        <w:textAlignment w:val="baseline"/>
        <w:rPr>
          <w:rFonts w:ascii="Times New Roman" w:hAnsi="Times New Roman" w:eastAsia="黑体" w:cs="Times New Roman"/>
          <w:snapToGrid w:val="0"/>
          <w:color w:val="000000"/>
          <w:kern w:val="0"/>
          <w:szCs w:val="21"/>
        </w:rPr>
      </w:pPr>
    </w:p>
    <w:p>
      <w:pPr>
        <w:widowControl/>
        <w:autoSpaceDE w:val="0"/>
        <w:autoSpaceDN w:val="0"/>
        <w:adjustRightInd w:val="0"/>
        <w:snapToGrid w:val="0"/>
        <w:spacing w:line="560" w:lineRule="exact"/>
        <w:ind w:firstLine="640"/>
        <w:jc w:val="left"/>
        <w:textAlignment w:val="baseline"/>
        <w:rPr>
          <w:rFonts w:ascii="Times New Roman" w:hAnsi="Times New Roman" w:eastAsia="黑体" w:cs="Times New Roman"/>
          <w:snapToGrid w:val="0"/>
          <w:color w:val="000000"/>
          <w:kern w:val="0"/>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申报单位：</w:t>
            </w:r>
          </w:p>
        </w:tc>
        <w:tc>
          <w:tcPr>
            <w:tcW w:w="5113" w:type="dxa"/>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项目名称：</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企业所属行业领域：</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企业</w:t>
            </w:r>
            <w:r>
              <w:rPr>
                <w:rFonts w:ascii="Times New Roman" w:hAnsi="Times New Roman" w:cs="Times New Roman"/>
                <w:snapToGrid w:val="0"/>
                <w:color w:val="000000"/>
                <w:kern w:val="0"/>
                <w:szCs w:val="21"/>
              </w:rPr>
              <w:t>地址：</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电子邮箱：</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牵引单位：</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bl>
    <w:p>
      <w:pPr>
        <w:widowControl/>
        <w:autoSpaceDE w:val="0"/>
        <w:autoSpaceDN w:val="0"/>
        <w:adjustRightInd w:val="0"/>
        <w:snapToGrid w:val="0"/>
        <w:spacing w:line="600" w:lineRule="exact"/>
        <w:ind w:firstLine="640"/>
        <w:jc w:val="left"/>
        <w:textAlignment w:val="baseline"/>
        <w:rPr>
          <w:rFonts w:ascii="Times New Roman" w:hAnsi="Times New Roman" w:cs="Times New Roman"/>
          <w:snapToGrid w:val="0"/>
          <w:color w:val="000000"/>
          <w:kern w:val="0"/>
          <w:szCs w:val="21"/>
        </w:rPr>
      </w:pPr>
    </w:p>
    <w:p>
      <w:pPr>
        <w:widowControl/>
        <w:autoSpaceDE w:val="0"/>
        <w:autoSpaceDN w:val="0"/>
        <w:adjustRightInd w:val="0"/>
        <w:snapToGrid w:val="0"/>
        <w:spacing w:line="600" w:lineRule="exact"/>
        <w:ind w:firstLine="640"/>
        <w:jc w:val="left"/>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编制时间：2025年**月**日</w:t>
      </w:r>
    </w:p>
    <w:p>
      <w:pPr>
        <w:widowControl/>
        <w:autoSpaceDE w:val="0"/>
        <w:autoSpaceDN w:val="0"/>
        <w:adjustRightInd w:val="0"/>
        <w:snapToGrid w:val="0"/>
        <w:spacing w:line="560" w:lineRule="exact"/>
        <w:ind w:firstLine="0" w:firstLineChars="0"/>
        <w:jc w:val="center"/>
        <w:textAlignment w:val="baseline"/>
        <w:rPr>
          <w:rFonts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202</w:t>
      </w:r>
      <w:r>
        <w:rPr>
          <w:rFonts w:ascii="Times New Roman" w:hAnsi="Times New Roman" w:eastAsia="方正小标宋简体" w:cs="Times New Roman"/>
          <w:snapToGrid w:val="0"/>
          <w:color w:val="000000"/>
          <w:kern w:val="0"/>
          <w:sz w:val="44"/>
          <w:szCs w:val="44"/>
        </w:rPr>
        <w:t>5</w:t>
      </w:r>
      <w:r>
        <w:rPr>
          <w:rFonts w:hint="default" w:ascii="Times New Roman" w:hAnsi="Times New Roman" w:eastAsia="方正小标宋简体" w:cs="Times New Roman"/>
          <w:snapToGrid w:val="0"/>
          <w:color w:val="000000"/>
          <w:kern w:val="0"/>
          <w:sz w:val="44"/>
          <w:szCs w:val="44"/>
        </w:rPr>
        <w:t>年东莞市中小企业数字化转型城市试点专项资金中小企业数字化改造项目</w:t>
      </w:r>
      <w:r>
        <w:rPr>
          <w:rFonts w:ascii="Times New Roman" w:hAnsi="Times New Roman" w:eastAsia="方正小标宋简体" w:cs="Times New Roman"/>
          <w:snapToGrid w:val="0"/>
          <w:color w:val="000000"/>
          <w:kern w:val="0"/>
          <w:sz w:val="44"/>
          <w:szCs w:val="44"/>
        </w:rPr>
        <w:t>申请表</w:t>
      </w:r>
    </w:p>
    <w:p>
      <w:pPr>
        <w:widowControl/>
        <w:autoSpaceDE w:val="0"/>
        <w:autoSpaceDN w:val="0"/>
        <w:adjustRightInd w:val="0"/>
        <w:snapToGrid w:val="0"/>
        <w:spacing w:line="560" w:lineRule="exact"/>
        <w:ind w:firstLine="0" w:firstLineChars="0"/>
        <w:jc w:val="center"/>
        <w:textAlignment w:val="baseline"/>
        <w:rPr>
          <w:rFonts w:ascii="Times New Roman" w:hAnsi="Times New Roman" w:eastAsia="方正小标宋简体" w:cs="Times New Roman"/>
          <w:snapToGrid w:val="0"/>
          <w:color w:val="000000"/>
          <w:kern w:val="0"/>
          <w:sz w:val="32"/>
          <w:szCs w:val="32"/>
        </w:rPr>
      </w:pPr>
    </w:p>
    <w:tbl>
      <w:tblPr>
        <w:tblStyle w:val="6"/>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3"/>
        <w:gridCol w:w="623"/>
        <w:gridCol w:w="781"/>
        <w:gridCol w:w="161"/>
        <w:gridCol w:w="1158"/>
        <w:gridCol w:w="11"/>
        <w:gridCol w:w="397"/>
        <w:gridCol w:w="801"/>
        <w:gridCol w:w="62"/>
        <w:gridCol w:w="321"/>
        <w:gridCol w:w="163"/>
        <w:gridCol w:w="986"/>
        <w:gridCol w:w="248"/>
        <w:gridCol w:w="190"/>
        <w:gridCol w:w="15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一、企业基本情况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企业名称</w:t>
            </w:r>
          </w:p>
        </w:tc>
        <w:tc>
          <w:tcPr>
            <w:tcW w:w="3793" w:type="pct"/>
            <w:gridSpan w:val="13"/>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统一社会信用代码</w:t>
            </w:r>
          </w:p>
        </w:tc>
        <w:tc>
          <w:tcPr>
            <w:tcW w:w="1165"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登记注册类型</w:t>
            </w:r>
          </w:p>
        </w:tc>
        <w:tc>
          <w:tcPr>
            <w:tcW w:w="1932" w:type="pct"/>
            <w:gridSpan w:val="6"/>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注册资本</w:t>
            </w:r>
          </w:p>
        </w:tc>
        <w:tc>
          <w:tcPr>
            <w:tcW w:w="431"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73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资本币种</w:t>
            </w: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人民币</w:t>
            </w:r>
          </w:p>
        </w:tc>
        <w:tc>
          <w:tcPr>
            <w:tcW w:w="811"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成立日期</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企业主要出资方的国别（或地区）</w:t>
            </w:r>
          </w:p>
        </w:tc>
        <w:tc>
          <w:tcPr>
            <w:tcW w:w="3793" w:type="pct"/>
            <w:gridSpan w:val="13"/>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u w:val="single"/>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中国大陆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香港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台湾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日本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美国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韩国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其他（请填写）</w:t>
            </w:r>
            <w:r>
              <w:rPr>
                <w:rFonts w:hint="default" w:ascii="Times New Roman" w:hAnsi="Times New Roman" w:eastAsia="宋体" w:cs="Times New Roman"/>
                <w:snapToGrid w:val="0"/>
                <w:color w:val="000000"/>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所属镇街（园区）</w:t>
            </w:r>
          </w:p>
        </w:tc>
        <w:tc>
          <w:tcPr>
            <w:tcW w:w="1165"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营业执照地址</w:t>
            </w:r>
          </w:p>
        </w:tc>
        <w:tc>
          <w:tcPr>
            <w:tcW w:w="1932" w:type="pct"/>
            <w:gridSpan w:val="6"/>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企业性质</w:t>
            </w:r>
          </w:p>
        </w:tc>
        <w:tc>
          <w:tcPr>
            <w:tcW w:w="1165"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国有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民营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外资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混合所有制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其他</w:t>
            </w: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企业规模</w:t>
            </w:r>
          </w:p>
        </w:tc>
        <w:tc>
          <w:tcPr>
            <w:tcW w:w="1932" w:type="pct"/>
            <w:gridSpan w:val="6"/>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中型企业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小型企业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微型企业  </w:t>
            </w:r>
          </w:p>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所属产业链关键环节</w:t>
            </w:r>
          </w:p>
        </w:tc>
        <w:tc>
          <w:tcPr>
            <w:tcW w:w="1165"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智能组件 </w:t>
            </w:r>
          </w:p>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基础元器件 </w:t>
            </w:r>
          </w:p>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精密模具</w:t>
            </w: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bCs/>
                <w:snapToGrid w:val="0"/>
                <w:color w:val="000000"/>
                <w:kern w:val="0"/>
                <w:sz w:val="24"/>
                <w:szCs w:val="24"/>
              </w:rPr>
              <w:t>优质中小企业情况</w:t>
            </w:r>
          </w:p>
        </w:tc>
        <w:tc>
          <w:tcPr>
            <w:tcW w:w="1932" w:type="pct"/>
            <w:gridSpan w:val="6"/>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无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创新型中小企业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专精特新中小企业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专精特新“小巨人”企业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银行开户名</w:t>
            </w:r>
          </w:p>
        </w:tc>
        <w:tc>
          <w:tcPr>
            <w:tcW w:w="3793" w:type="pct"/>
            <w:gridSpan w:val="13"/>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开户银行全称</w:t>
            </w:r>
          </w:p>
        </w:tc>
        <w:tc>
          <w:tcPr>
            <w:tcW w:w="1165"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开户银行账号</w:t>
            </w:r>
          </w:p>
        </w:tc>
        <w:tc>
          <w:tcPr>
            <w:tcW w:w="1932" w:type="pct"/>
            <w:gridSpan w:val="6"/>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法定代表人</w:t>
            </w:r>
          </w:p>
        </w:tc>
        <w:tc>
          <w:tcPr>
            <w:tcW w:w="431"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73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手机</w:t>
            </w: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811"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电子邮箱</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07"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申报联系人</w:t>
            </w:r>
          </w:p>
        </w:tc>
        <w:tc>
          <w:tcPr>
            <w:tcW w:w="431"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73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手机</w:t>
            </w:r>
          </w:p>
        </w:tc>
        <w:tc>
          <w:tcPr>
            <w:tcW w:w="695"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811"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电子邮箱</w:t>
            </w:r>
          </w:p>
        </w:tc>
        <w:tc>
          <w:tcPr>
            <w:tcW w:w="1122" w:type="pct"/>
            <w:gridSpan w:val="3"/>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二、经营情况（万元，精确到小数点后2位数）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000" w:type="pct"/>
            <w:gridSpan w:val="1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前三年发展情况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财务指标</w:t>
            </w:r>
          </w:p>
        </w:tc>
        <w:tc>
          <w:tcPr>
            <w:tcW w:w="728"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202</w:t>
            </w:r>
            <w:r>
              <w:rPr>
                <w:rFonts w:hint="default" w:ascii="Times New Roman" w:hAnsi="Times New Roman" w:eastAsia="宋体" w:cs="Times New Roman"/>
                <w:b/>
                <w:bCs/>
                <w:snapToGrid w:val="0"/>
                <w:color w:val="000000"/>
                <w:kern w:val="0"/>
                <w:sz w:val="24"/>
                <w:szCs w:val="24"/>
                <w:lang w:val="en-US" w:eastAsia="zh-CN"/>
              </w:rPr>
              <w:t>2</w:t>
            </w:r>
            <w:r>
              <w:rPr>
                <w:rFonts w:hint="default" w:ascii="Times New Roman" w:hAnsi="Times New Roman" w:eastAsia="宋体" w:cs="Times New Roman"/>
                <w:b/>
                <w:bCs/>
                <w:snapToGrid w:val="0"/>
                <w:color w:val="000000"/>
                <w:kern w:val="0"/>
                <w:sz w:val="24"/>
                <w:szCs w:val="24"/>
              </w:rPr>
              <w:t>年度</w:t>
            </w:r>
          </w:p>
        </w:tc>
        <w:tc>
          <w:tcPr>
            <w:tcW w:w="878"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202</w:t>
            </w:r>
            <w:r>
              <w:rPr>
                <w:rFonts w:hint="default" w:ascii="Times New Roman" w:hAnsi="Times New Roman" w:eastAsia="宋体" w:cs="Times New Roman"/>
                <w:b/>
                <w:bCs/>
                <w:snapToGrid w:val="0"/>
                <w:color w:val="000000"/>
                <w:kern w:val="0"/>
                <w:sz w:val="24"/>
                <w:szCs w:val="24"/>
                <w:lang w:val="en-US" w:eastAsia="zh-CN"/>
              </w:rPr>
              <w:t>3</w:t>
            </w:r>
            <w:r>
              <w:rPr>
                <w:rFonts w:hint="default" w:ascii="Times New Roman" w:hAnsi="Times New Roman" w:eastAsia="宋体" w:cs="Times New Roman"/>
                <w:b/>
                <w:bCs/>
                <w:snapToGrid w:val="0"/>
                <w:color w:val="000000"/>
                <w:kern w:val="0"/>
                <w:sz w:val="24"/>
                <w:szCs w:val="24"/>
              </w:rPr>
              <w:t>年度</w:t>
            </w:r>
          </w:p>
        </w:tc>
        <w:tc>
          <w:tcPr>
            <w:tcW w:w="876" w:type="pct"/>
            <w:gridSpan w:val="4"/>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202</w:t>
            </w:r>
            <w:r>
              <w:rPr>
                <w:rFonts w:hint="default" w:ascii="Times New Roman" w:hAnsi="Times New Roman" w:eastAsia="宋体" w:cs="Times New Roman"/>
                <w:b/>
                <w:bCs/>
                <w:snapToGrid w:val="0"/>
                <w:color w:val="000000"/>
                <w:kern w:val="0"/>
                <w:sz w:val="24"/>
                <w:szCs w:val="24"/>
                <w:lang w:val="en-US" w:eastAsia="zh-CN"/>
              </w:rPr>
              <w:t>4</w:t>
            </w:r>
            <w:r>
              <w:rPr>
                <w:rFonts w:hint="default" w:ascii="Times New Roman" w:hAnsi="Times New Roman" w:eastAsia="宋体" w:cs="Times New Roman"/>
                <w:b/>
                <w:bCs/>
                <w:snapToGrid w:val="0"/>
                <w:color w:val="000000"/>
                <w:kern w:val="0"/>
                <w:sz w:val="24"/>
                <w:szCs w:val="24"/>
              </w:rPr>
              <w:t>年度</w:t>
            </w:r>
          </w:p>
        </w:tc>
        <w:tc>
          <w:tcPr>
            <w:tcW w:w="880" w:type="pct"/>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*资产总额（万元）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*负债总额（万元）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*所有者权益（万元）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*营业收入（万元）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*工业总产值（万元）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*利润总额（万元）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*研发经费支出（万元）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*实缴税金（万元）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*工业投资（万元）</w:t>
            </w:r>
          </w:p>
        </w:tc>
        <w:tc>
          <w:tcPr>
            <w:tcW w:w="728" w:type="pct"/>
            <w:gridSpan w:val="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bCs/>
                <w:snapToGrid w:val="0"/>
                <w:color w:val="000000"/>
                <w:kern w:val="0"/>
                <w:sz w:val="24"/>
                <w:szCs w:val="24"/>
              </w:rPr>
            </w:pPr>
          </w:p>
        </w:tc>
        <w:tc>
          <w:tcPr>
            <w:tcW w:w="878" w:type="pct"/>
            <w:gridSpan w:val="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76" w:type="pct"/>
            <w:gridSpan w:val="4"/>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880" w:type="pct"/>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000" w:type="pct"/>
            <w:gridSpan w:val="1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三、申报项目信息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9" w:hRule="exact"/>
          <w:jc w:val="center"/>
        </w:trPr>
        <w:tc>
          <w:tcPr>
            <w:tcW w:w="5000" w:type="pct"/>
            <w:gridSpan w:val="15"/>
            <w:vAlign w:val="center"/>
          </w:tcPr>
          <w:p>
            <w:pPr>
              <w:widowControl/>
              <w:autoSpaceDE w:val="0"/>
              <w:autoSpaceDN w:val="0"/>
              <w:adjustRightInd w:val="0"/>
              <w:snapToGrid w:val="0"/>
              <w:spacing w:line="360" w:lineRule="auto"/>
              <w:ind w:firstLine="0" w:firstLineChars="0"/>
              <w:jc w:val="left"/>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数字化改造需求（企业购买相关产品服务的需求分析）</w:t>
            </w:r>
          </w:p>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bCs/>
                <w:snapToGrid w:val="0"/>
                <w:color w:val="000000"/>
                <w:kern w:val="0"/>
                <w:sz w:val="21"/>
                <w:szCs w:val="21"/>
              </w:rPr>
              <w:t>（一级、二级、三级场景请按照附件《东莞市中小企业数字化转型关键场景清单》填写，详见附件1-1）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 w:type="pct"/>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一级场景</w:t>
            </w: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二级场景</w:t>
            </w: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三级场景</w:t>
            </w:r>
          </w:p>
        </w:tc>
        <w:tc>
          <w:tcPr>
            <w:tcW w:w="240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问题和需求</w:t>
            </w:r>
            <w:r>
              <w:rPr>
                <w:rFonts w:hint="default" w:ascii="Times New Roman" w:hAnsi="Times New Roman" w:eastAsia="宋体" w:cs="Times New Roman"/>
                <w:bCs/>
                <w:snapToGrid w:val="0"/>
                <w:color w:val="000000"/>
                <w:kern w:val="0"/>
                <w:sz w:val="24"/>
                <w:szCs w:val="24"/>
              </w:rPr>
              <w:t>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 w:type="pct"/>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240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 w:type="pct"/>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240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 w:type="pct"/>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864"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c>
          <w:tcPr>
            <w:tcW w:w="2409" w:type="pct"/>
            <w:gridSpan w:val="8"/>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5000" w:type="pct"/>
            <w:gridSpan w:val="15"/>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b/>
                <w:snapToGrid w:val="0"/>
                <w:color w:val="000000"/>
                <w:kern w:val="0"/>
                <w:sz w:val="24"/>
                <w:szCs w:val="24"/>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数字化改造项目名称</w:t>
            </w:r>
          </w:p>
        </w:tc>
        <w:tc>
          <w:tcPr>
            <w:tcW w:w="3362" w:type="pct"/>
            <w:gridSpan w:val="1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企业项目申报资助情况</w:t>
            </w:r>
          </w:p>
        </w:tc>
        <w:tc>
          <w:tcPr>
            <w:tcW w:w="3362" w:type="pct"/>
            <w:gridSpan w:val="1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A6A6A6"/>
                <w:kern w:val="0"/>
                <w:sz w:val="24"/>
                <w:szCs w:val="24"/>
              </w:rPr>
              <w:t>如无获得资助，请填“无”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数字化转型内容介绍</w:t>
            </w:r>
          </w:p>
        </w:tc>
        <w:tc>
          <w:tcPr>
            <w:tcW w:w="3362" w:type="pct"/>
            <w:gridSpan w:val="1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结合企业痛点问题和需求，描述企业数字化转型解决方案及实施内容。若有多项，请逐项列出。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jc w:val="center"/>
        </w:trPr>
        <w:tc>
          <w:tcPr>
            <w:tcW w:w="1638" w:type="pct"/>
            <w:gridSpan w:val="3"/>
            <w:vMerge w:val="restart"/>
            <w:tcBorders>
              <w:right w:val="single" w:color="auto" w:sz="4" w:space="0"/>
            </w:tcBorders>
            <w:vAlign w:val="center"/>
          </w:tcPr>
          <w:p>
            <w:pPr>
              <w:widowControl/>
              <w:autoSpaceDE w:val="0"/>
              <w:autoSpaceDN w:val="0"/>
              <w:adjustRightInd w:val="0"/>
              <w:snapToGrid w:val="0"/>
              <w:spacing w:line="240" w:lineRule="auto"/>
              <w:ind w:firstLine="48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数字化水平等级</w:t>
            </w:r>
          </w:p>
        </w:tc>
        <w:tc>
          <w:tcPr>
            <w:tcW w:w="1696" w:type="pct"/>
            <w:gridSpan w:val="8"/>
            <w:tcBorders>
              <w:left w:val="single" w:color="auto" w:sz="4" w:space="0"/>
              <w:righ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改造前</w:t>
            </w:r>
          </w:p>
        </w:tc>
        <w:tc>
          <w:tcPr>
            <w:tcW w:w="1666" w:type="pct"/>
            <w:gridSpan w:val="4"/>
            <w:tcBorders>
              <w:lef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jc w:val="center"/>
        </w:trPr>
        <w:tc>
          <w:tcPr>
            <w:tcW w:w="1638" w:type="pct"/>
            <w:gridSpan w:val="3"/>
            <w:vMerge w:val="continue"/>
            <w:tcBorders>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1696" w:type="pct"/>
            <w:gridSpan w:val="8"/>
            <w:tcBorders>
              <w:left w:val="single" w:color="auto" w:sz="4" w:space="0"/>
              <w:righ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c>
          <w:tcPr>
            <w:tcW w:w="1666" w:type="pct"/>
            <w:gridSpan w:val="4"/>
            <w:tcBorders>
              <w:left w:val="single" w:color="auto" w:sz="4" w:space="0"/>
            </w:tcBorders>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云应用情况</w:t>
            </w:r>
          </w:p>
        </w:tc>
        <w:tc>
          <w:tcPr>
            <w:tcW w:w="3362" w:type="pct"/>
            <w:gridSpan w:val="12"/>
            <w:vAlign w:val="center"/>
          </w:tcPr>
          <w:p>
            <w:pPr>
              <w:widowControl/>
              <w:autoSpaceDE w:val="0"/>
              <w:autoSpaceDN w:val="0"/>
              <w:adjustRightInd w:val="0"/>
              <w:snapToGrid w:val="0"/>
              <w:spacing w:line="360" w:lineRule="auto"/>
              <w:ind w:firstLine="0" w:firstLineChars="0"/>
              <w:jc w:val="left"/>
              <w:textAlignment w:val="baseline"/>
              <w:rPr>
                <w:rFonts w:ascii="Times New Roman" w:hAnsi="Times New Roman" w:eastAsia="宋体" w:cs="Times New Roman"/>
                <w:bCs/>
                <w:snapToGrid w:val="0"/>
                <w:color w:val="000000"/>
                <w:kern w:val="0"/>
                <w:sz w:val="24"/>
                <w:szCs w:val="24"/>
                <w:u w:val="single"/>
              </w:rPr>
            </w:pP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公有云：</w:t>
            </w:r>
            <w:r>
              <w:rPr>
                <w:rFonts w:hint="default" w:ascii="Times New Roman" w:hAnsi="Times New Roman" w:eastAsia="宋体" w:cs="Times New Roman"/>
                <w:bCs/>
                <w:snapToGrid w:val="0"/>
                <w:color w:val="000000"/>
                <w:kern w:val="0"/>
                <w:sz w:val="24"/>
                <w:szCs w:val="24"/>
                <w:u w:val="single"/>
              </w:rPr>
              <w:t xml:space="preserve">                </w:t>
            </w:r>
            <w:r>
              <w:rPr>
                <w:rFonts w:hint="default" w:ascii="Times New Roman" w:hAnsi="Times New Roman" w:eastAsia="宋体" w:cs="Times New Roman"/>
                <w:bCs/>
                <w:snapToGrid w:val="0"/>
                <w:color w:val="000000"/>
                <w:kern w:val="0"/>
                <w:sz w:val="24"/>
                <w:szCs w:val="24"/>
              </w:rPr>
              <w:t xml:space="preserve">   </w:t>
            </w: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私有云：</w:t>
            </w:r>
            <w:r>
              <w:rPr>
                <w:rFonts w:hint="default" w:ascii="Times New Roman" w:hAnsi="Times New Roman" w:eastAsia="宋体" w:cs="Times New Roman"/>
                <w:bCs/>
                <w:snapToGrid w:val="0"/>
                <w:color w:val="000000"/>
                <w:kern w:val="0"/>
                <w:sz w:val="24"/>
                <w:szCs w:val="24"/>
                <w:u w:val="single"/>
              </w:rPr>
              <w:t xml:space="preserve">                 </w:t>
            </w:r>
          </w:p>
          <w:p>
            <w:pPr>
              <w:widowControl/>
              <w:autoSpaceDE w:val="0"/>
              <w:autoSpaceDN w:val="0"/>
              <w:adjustRightInd w:val="0"/>
              <w:snapToGrid w:val="0"/>
              <w:spacing w:line="360" w:lineRule="auto"/>
              <w:ind w:firstLine="0" w:firstLineChars="0"/>
              <w:jc w:val="left"/>
              <w:textAlignment w:val="baseline"/>
              <w:rPr>
                <w:rFonts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混合云：</w:t>
            </w:r>
            <w:r>
              <w:rPr>
                <w:rFonts w:hint="default" w:ascii="Times New Roman" w:hAnsi="Times New Roman" w:eastAsia="宋体" w:cs="Times New Roman"/>
                <w:bCs/>
                <w:snapToGrid w:val="0"/>
                <w:color w:val="000000"/>
                <w:kern w:val="0"/>
                <w:sz w:val="24"/>
                <w:szCs w:val="24"/>
                <w:u w:val="single"/>
              </w:rPr>
              <w:t xml:space="preserve">                </w:t>
            </w:r>
            <w:r>
              <w:rPr>
                <w:rFonts w:hint="default" w:ascii="Times New Roman" w:hAnsi="Times New Roman" w:eastAsia="宋体" w:cs="Times New Roman"/>
                <w:bCs/>
                <w:snapToGrid w:val="0"/>
                <w:color w:val="000000"/>
                <w:kern w:val="0"/>
                <w:sz w:val="24"/>
                <w:szCs w:val="24"/>
              </w:rPr>
              <w:t xml:space="preserve">   </w:t>
            </w: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未上云</w:t>
            </w:r>
          </w:p>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bCs/>
                <w:snapToGrid w:val="0"/>
                <w:color w:val="000000"/>
                <w:kern w:val="0"/>
                <w:sz w:val="21"/>
                <w:szCs w:val="21"/>
              </w:rPr>
              <w:t>（</w:t>
            </w:r>
            <w:r>
              <w:rPr>
                <w:rFonts w:ascii="Times New Roman" w:hAnsi="Times New Roman" w:eastAsia="宋体" w:cs="Times New Roman"/>
                <w:bCs/>
                <w:snapToGrid w:val="0"/>
                <w:color w:val="000000"/>
                <w:kern w:val="0"/>
                <w:sz w:val="21"/>
                <w:szCs w:val="21"/>
              </w:rPr>
              <w:t>选择前三项中的任何一项，需填写相应的云服务提供商名称</w:t>
            </w:r>
            <w:r>
              <w:rPr>
                <w:rFonts w:hint="default" w:ascii="Times New Roman" w:hAnsi="Times New Roman" w:eastAsia="宋体" w:cs="Times New Roman"/>
                <w:bCs/>
                <w:snapToGrid w:val="0"/>
                <w:color w:val="000000"/>
                <w:ker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改造项目起止时间</w:t>
            </w:r>
          </w:p>
        </w:tc>
        <w:tc>
          <w:tcPr>
            <w:tcW w:w="3362" w:type="pct"/>
            <w:gridSpan w:val="12"/>
            <w:vAlign w:val="center"/>
          </w:tcPr>
          <w:p>
            <w:pPr>
              <w:widowControl/>
              <w:autoSpaceDE w:val="0"/>
              <w:autoSpaceDN w:val="0"/>
              <w:adjustRightInd w:val="0"/>
              <w:snapToGrid w:val="0"/>
              <w:spacing w:line="240" w:lineRule="auto"/>
              <w:ind w:firstLine="0" w:firstLineChars="0"/>
              <w:jc w:val="left"/>
              <w:textAlignment w:val="baseline"/>
              <w:rPr>
                <w:rFonts w:ascii="Times New Roman" w:hAnsi="Times New Roman" w:eastAsia="宋体" w:cs="Times New Roman"/>
                <w:snapToGrid w:val="0"/>
                <w:color w:val="000000"/>
                <w:kern w:val="0"/>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exact"/>
          <w:jc w:val="center"/>
        </w:trPr>
        <w:tc>
          <w:tcPr>
            <w:tcW w:w="1638" w:type="pct"/>
            <w:gridSpan w:val="3"/>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改造总投入（万元）</w:t>
            </w:r>
          </w:p>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（不含税）</w:t>
            </w:r>
          </w:p>
        </w:tc>
        <w:tc>
          <w:tcPr>
            <w:tcW w:w="3362" w:type="pct"/>
            <w:gridSpan w:val="12"/>
            <w:vAlign w:val="center"/>
          </w:tcPr>
          <w:p>
            <w:pPr>
              <w:widowControl/>
              <w:autoSpaceDE w:val="0"/>
              <w:autoSpaceDN w:val="0"/>
              <w:adjustRightInd w:val="0"/>
              <w:snapToGrid w:val="0"/>
              <w:spacing w:line="240" w:lineRule="auto"/>
              <w:ind w:firstLine="1084" w:firstLineChars="452"/>
              <w:jc w:val="left"/>
              <w:textAlignment w:val="baseline"/>
              <w:rPr>
                <w:rFonts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restart"/>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数字化改造成效</w:t>
            </w:r>
          </w:p>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（不少于3项）</w:t>
            </w: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b/>
                <w:snapToGrid w:val="0"/>
                <w:color w:val="000000"/>
                <w:kern w:val="0"/>
                <w:sz w:val="24"/>
                <w:szCs w:val="24"/>
              </w:rPr>
              <w:t>改造阶段</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r>
              <w:rPr>
                <w:rFonts w:ascii="Times New Roman" w:hAnsi="Times New Roman" w:eastAsia="宋体" w:cs="Times New Roman"/>
                <w:b/>
                <w:snapToGrid w:val="0"/>
                <w:color w:val="000000"/>
                <w:kern w:val="0"/>
                <w:sz w:val="24"/>
                <w:szCs w:val="24"/>
              </w:rPr>
              <w:t>改造前</w:t>
            </w: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r>
              <w:rPr>
                <w:rFonts w:ascii="Times New Roman" w:hAnsi="Times New Roman" w:eastAsia="宋体" w:cs="Times New Roman"/>
                <w:b/>
                <w:snapToGrid w:val="0"/>
                <w:color w:val="000000"/>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关键工序数控化率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生产设备联网率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产品数字化研发设计工具覆盖率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数字化培训覆盖人数</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月度平均产品合格率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库存周转率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生产计划达成率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准时交货率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ascii="Times New Roman" w:hAnsi="Times New Roman" w:eastAsia="宋体" w:cs="Times New Roman"/>
                <w:bCs/>
                <w:snapToGrid w:val="0"/>
                <w:color w:val="000000"/>
                <w:kern w:val="0"/>
                <w:sz w:val="24"/>
                <w:szCs w:val="24"/>
              </w:rPr>
              <w:t>产能利用率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7" w:hRule="exact"/>
          <w:jc w:val="center"/>
        </w:trPr>
        <w:tc>
          <w:tcPr>
            <w:tcW w:w="1638" w:type="pct"/>
            <w:gridSpan w:val="3"/>
            <w:vMerge w:val="continue"/>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rPr>
            </w:pPr>
          </w:p>
        </w:tc>
        <w:tc>
          <w:tcPr>
            <w:tcW w:w="1395"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其他指标（请列出具体指标）</w:t>
            </w:r>
          </w:p>
        </w:tc>
        <w:tc>
          <w:tcPr>
            <w:tcW w:w="982" w:type="pct"/>
            <w:gridSpan w:val="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Cs/>
                <w:snapToGrid w:val="0"/>
                <w:color w:val="000000"/>
                <w:kern w:val="0"/>
                <w:sz w:val="24"/>
                <w:szCs w:val="24"/>
              </w:rPr>
            </w:pPr>
          </w:p>
        </w:tc>
        <w:tc>
          <w:tcPr>
            <w:tcW w:w="985" w:type="pct"/>
            <w:gridSpan w:val="2"/>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exact"/>
          <w:jc w:val="center"/>
        </w:trPr>
        <w:tc>
          <w:tcPr>
            <w:tcW w:w="5000" w:type="pct"/>
            <w:gridSpan w:val="1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snapToGrid w:val="0"/>
                <w:color w:val="000000"/>
                <w:kern w:val="0"/>
                <w:sz w:val="24"/>
                <w:szCs w:val="24"/>
                <w:u w:val="single"/>
              </w:rPr>
            </w:pPr>
            <w:r>
              <w:rPr>
                <w:rFonts w:hint="default" w:ascii="Times New Roman" w:hAnsi="Times New Roman" w:eastAsia="宋体" w:cs="Times New Roman"/>
                <w:b/>
                <w:snapToGrid w:val="0"/>
                <w:color w:val="000000"/>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8" w:hRule="exact"/>
          <w:jc w:val="center"/>
        </w:trPr>
        <w:tc>
          <w:tcPr>
            <w:tcW w:w="5000" w:type="pct"/>
            <w:gridSpan w:val="15"/>
            <w:vAlign w:val="center"/>
          </w:tcPr>
          <w:p>
            <w:pPr>
              <w:widowControl/>
              <w:autoSpaceDE w:val="0"/>
              <w:autoSpaceDN w:val="0"/>
              <w:adjustRightInd w:val="0"/>
              <w:snapToGrid w:val="0"/>
              <w:spacing w:line="360" w:lineRule="auto"/>
              <w:ind w:firstLine="48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本公司承诺，递交的申报资料真实有效，如存在利用虚假资料瞒报、虚报等手段通过资金申请资格审查并获得资金资助的，公司将承担相应的法律责任及后果。</w:t>
            </w:r>
          </w:p>
          <w:p>
            <w:pPr>
              <w:widowControl/>
              <w:autoSpaceDE w:val="0"/>
              <w:autoSpaceDN w:val="0"/>
              <w:adjustRightInd w:val="0"/>
              <w:snapToGrid w:val="0"/>
              <w:spacing w:line="360" w:lineRule="auto"/>
              <w:ind w:firstLine="48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公司获资助后，切实加强对专项资金的使用管理，严格执行财务规章制度和会计核算办法。</w:t>
            </w:r>
          </w:p>
          <w:p>
            <w:pPr>
              <w:widowControl/>
              <w:autoSpaceDE w:val="0"/>
              <w:autoSpaceDN w:val="0"/>
              <w:adjustRightInd w:val="0"/>
              <w:snapToGrid w:val="0"/>
              <w:spacing w:line="360" w:lineRule="auto"/>
              <w:ind w:firstLine="480"/>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 xml:space="preserve">主动配合项目跟踪、检查、评价工作，自觉接受财政、审计、监察部门的监督检查。 </w:t>
            </w:r>
          </w:p>
          <w:p>
            <w:pPr>
              <w:widowControl/>
              <w:autoSpaceDE w:val="0"/>
              <w:autoSpaceDN w:val="0"/>
              <w:adjustRightInd w:val="0"/>
              <w:snapToGrid w:val="0"/>
              <w:spacing w:line="240" w:lineRule="auto"/>
              <w:ind w:firstLine="4670" w:firstLineChars="1946"/>
              <w:jc w:val="left"/>
              <w:textAlignment w:val="baseline"/>
              <w:rPr>
                <w:rFonts w:ascii="Times New Roman" w:hAnsi="Times New Roman" w:eastAsia="宋体" w:cs="Times New Roman"/>
                <w:snapToGrid w:val="0"/>
                <w:color w:val="000000"/>
                <w:kern w:val="0"/>
                <w:sz w:val="24"/>
                <w:szCs w:val="24"/>
              </w:rPr>
            </w:pPr>
          </w:p>
          <w:p>
            <w:pPr>
              <w:widowControl/>
              <w:autoSpaceDE w:val="0"/>
              <w:autoSpaceDN w:val="0"/>
              <w:adjustRightInd w:val="0"/>
              <w:snapToGrid w:val="0"/>
              <w:spacing w:line="360" w:lineRule="auto"/>
              <w:ind w:firstLine="4670" w:firstLineChars="1946"/>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法定代表人（签章）：</w:t>
            </w:r>
          </w:p>
          <w:p>
            <w:pPr>
              <w:widowControl/>
              <w:autoSpaceDE w:val="0"/>
              <w:autoSpaceDN w:val="0"/>
              <w:adjustRightInd w:val="0"/>
              <w:snapToGrid w:val="0"/>
              <w:spacing w:line="360" w:lineRule="auto"/>
              <w:ind w:firstLine="4670" w:firstLineChars="1946"/>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企业名称（盖章）：</w:t>
            </w:r>
          </w:p>
          <w:p>
            <w:pPr>
              <w:widowControl/>
              <w:autoSpaceDE w:val="0"/>
              <w:autoSpaceDN w:val="0"/>
              <w:adjustRightInd w:val="0"/>
              <w:snapToGrid w:val="0"/>
              <w:spacing w:line="360" w:lineRule="auto"/>
              <w:ind w:firstLine="0" w:firstLineChars="0"/>
              <w:jc w:val="left"/>
              <w:textAlignment w:val="baseline"/>
              <w:rPr>
                <w:rFonts w:ascii="Times New Roman" w:hAnsi="Times New Roman" w:eastAsia="宋体" w:cs="Times New Roman"/>
                <w:snapToGrid w:val="0"/>
                <w:color w:val="000000"/>
                <w:kern w:val="0"/>
                <w:sz w:val="24"/>
                <w:szCs w:val="24"/>
                <w:u w:val="single"/>
              </w:rPr>
            </w:pPr>
            <w:r>
              <w:rPr>
                <w:rFonts w:hint="default" w:ascii="Times New Roman" w:hAnsi="Times New Roman" w:eastAsia="宋体" w:cs="Times New Roman"/>
                <w:snapToGrid w:val="0"/>
                <w:color w:val="000000"/>
                <w:kern w:val="0"/>
                <w:sz w:val="24"/>
                <w:szCs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exact"/>
          <w:jc w:val="center"/>
        </w:trPr>
        <w:tc>
          <w:tcPr>
            <w:tcW w:w="5000" w:type="pct"/>
            <w:gridSpan w:val="15"/>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exact"/>
          <w:jc w:val="center"/>
        </w:trPr>
        <w:tc>
          <w:tcPr>
            <w:tcW w:w="1638" w:type="pct"/>
            <w:gridSpan w:val="3"/>
            <w:tcBorders>
              <w:right w:val="single" w:color="auto" w:sz="4" w:space="0"/>
            </w:tcBorders>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镇街（园区）工业和信息化主管部门意见</w:t>
            </w:r>
          </w:p>
        </w:tc>
        <w:tc>
          <w:tcPr>
            <w:tcW w:w="3362" w:type="pct"/>
            <w:gridSpan w:val="12"/>
            <w:tcBorders>
              <w:left w:val="single" w:color="auto" w:sz="4" w:space="0"/>
            </w:tcBorders>
            <w:vAlign w:val="center"/>
          </w:tcPr>
          <w:p>
            <w:pPr>
              <w:widowControl/>
              <w:autoSpaceDE w:val="0"/>
              <w:autoSpaceDN w:val="0"/>
              <w:adjustRightInd w:val="0"/>
              <w:snapToGrid w:val="0"/>
              <w:spacing w:line="240" w:lineRule="auto"/>
              <w:ind w:firstLine="480"/>
              <w:jc w:val="left"/>
              <w:textAlignment w:val="baseline"/>
              <w:rPr>
                <w:rFonts w:ascii="Times New Roman" w:hAnsi="Times New Roman" w:eastAsia="宋体" w:cs="Times New Roman"/>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Times New Roman" w:hAnsi="Times New Roman" w:eastAsia="宋体" w:cs="Times New Roman"/>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Times New Roman" w:hAnsi="Times New Roman" w:eastAsia="宋体" w:cs="Times New Roman"/>
                <w:snapToGrid w:val="0"/>
                <w:color w:val="000000"/>
                <w:kern w:val="0"/>
                <w:sz w:val="24"/>
                <w:szCs w:val="24"/>
              </w:rPr>
            </w:pPr>
          </w:p>
          <w:p>
            <w:pPr>
              <w:widowControl/>
              <w:autoSpaceDE w:val="0"/>
              <w:autoSpaceDN w:val="0"/>
              <w:adjustRightInd w:val="0"/>
              <w:snapToGrid w:val="0"/>
              <w:spacing w:line="240" w:lineRule="auto"/>
              <w:ind w:firstLine="480"/>
              <w:jc w:val="left"/>
              <w:textAlignment w:val="baseline"/>
              <w:rPr>
                <w:rFonts w:ascii="Times New Roman" w:hAnsi="Times New Roman" w:eastAsia="宋体" w:cs="Times New Roman"/>
                <w:snapToGrid w:val="0"/>
                <w:color w:val="000000"/>
                <w:kern w:val="0"/>
                <w:sz w:val="24"/>
                <w:szCs w:val="24"/>
              </w:rPr>
            </w:pPr>
          </w:p>
          <w:p>
            <w:pPr>
              <w:widowControl/>
              <w:autoSpaceDE w:val="0"/>
              <w:autoSpaceDN w:val="0"/>
              <w:adjustRightInd w:val="0"/>
              <w:snapToGrid w:val="0"/>
              <w:spacing w:line="240" w:lineRule="auto"/>
              <w:ind w:right="780" w:firstLine="3604" w:firstLineChars="1502"/>
              <w:jc w:val="lef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盖章：</w:t>
            </w:r>
          </w:p>
          <w:p>
            <w:pPr>
              <w:widowControl/>
              <w:autoSpaceDE w:val="0"/>
              <w:autoSpaceDN w:val="0"/>
              <w:adjustRightInd w:val="0"/>
              <w:snapToGrid w:val="0"/>
              <w:spacing w:line="240" w:lineRule="auto"/>
              <w:ind w:right="780" w:firstLine="0" w:firstLineChars="0"/>
              <w:jc w:val="left"/>
              <w:textAlignment w:val="baseline"/>
              <w:rPr>
                <w:rFonts w:ascii="Times New Roman" w:hAnsi="Times New Roman" w:eastAsia="宋体" w:cs="Times New Roman"/>
                <w:snapToGrid w:val="0"/>
                <w:color w:val="000000"/>
                <w:kern w:val="0"/>
                <w:sz w:val="24"/>
                <w:szCs w:val="24"/>
              </w:rPr>
            </w:pPr>
          </w:p>
          <w:p>
            <w:pPr>
              <w:widowControl/>
              <w:autoSpaceDE w:val="0"/>
              <w:autoSpaceDN w:val="0"/>
              <w:adjustRightInd w:val="0"/>
              <w:snapToGrid w:val="0"/>
              <w:spacing w:line="240" w:lineRule="auto"/>
              <w:ind w:right="195" w:firstLine="480"/>
              <w:jc w:val="right"/>
              <w:textAlignment w:val="baseline"/>
              <w:rPr>
                <w:rFonts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年     月    日</w:t>
            </w:r>
          </w:p>
        </w:tc>
      </w:tr>
    </w:tbl>
    <w:p>
      <w:pPr>
        <w:widowControl/>
        <w:autoSpaceDE w:val="0"/>
        <w:autoSpaceDN w:val="0"/>
        <w:adjustRightInd w:val="0"/>
        <w:snapToGrid w:val="0"/>
        <w:spacing w:line="560" w:lineRule="exact"/>
        <w:ind w:firstLine="562"/>
        <w:jc w:val="left"/>
        <w:textAlignment w:val="baseline"/>
        <w:rPr>
          <w:rFonts w:ascii="Times New Roman" w:hAnsi="Times New Roman" w:eastAsia="宋体" w:cs="Times New Roman"/>
          <w:b/>
          <w:bCs/>
          <w:snapToGrid w:val="0"/>
          <w:color w:val="000000"/>
          <w:kern w:val="0"/>
          <w:sz w:val="28"/>
          <w:szCs w:val="28"/>
        </w:rPr>
      </w:pPr>
    </w:p>
    <w:p>
      <w:pPr>
        <w:widowControl/>
        <w:autoSpaceDE w:val="0"/>
        <w:autoSpaceDN w:val="0"/>
        <w:adjustRightInd w:val="0"/>
        <w:snapToGrid w:val="0"/>
        <w:spacing w:line="560" w:lineRule="exact"/>
        <w:ind w:firstLine="562"/>
        <w:jc w:val="left"/>
        <w:textAlignment w:val="baseline"/>
        <w:rPr>
          <w:rFonts w:ascii="Times New Roman" w:hAnsi="Times New Roman" w:eastAsia="宋体" w:cs="Times New Roman"/>
          <w:b/>
          <w:bCs/>
          <w:snapToGrid w:val="0"/>
          <w:color w:val="000000"/>
          <w:kern w:val="0"/>
          <w:sz w:val="28"/>
          <w:szCs w:val="28"/>
        </w:rPr>
      </w:pPr>
    </w:p>
    <w:p>
      <w:pPr>
        <w:widowControl/>
        <w:autoSpaceDE w:val="0"/>
        <w:autoSpaceDN w:val="0"/>
        <w:adjustRightInd w:val="0"/>
        <w:snapToGrid w:val="0"/>
        <w:spacing w:line="560" w:lineRule="exact"/>
        <w:ind w:firstLine="640"/>
        <w:jc w:val="left"/>
        <w:textAlignment w:val="baseline"/>
        <w:rPr>
          <w:rFonts w:ascii="Times New Roman" w:hAnsi="Times New Roman" w:cs="Times New Roman"/>
          <w:snapToGrid w:val="0"/>
          <w:color w:val="000000"/>
          <w:kern w:val="0"/>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814" w:left="1587" w:header="851" w:footer="992" w:gutter="0"/>
          <w:cols w:space="720" w:num="1"/>
          <w:docGrid w:type="lines" w:linePitch="312" w:charSpace="0"/>
        </w:sectPr>
      </w:pP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rPr>
      </w:pPr>
      <w:r>
        <w:rPr>
          <w:rFonts w:hint="default" w:ascii="Times New Roman" w:hAnsi="Times New Roman" w:eastAsia="黑体" w:cs="Times New Roman"/>
          <w:snapToGrid w:val="0"/>
          <w:color w:val="000000"/>
          <w:kern w:val="0"/>
        </w:rPr>
        <w:t>附件1-1</w:t>
      </w:r>
    </w:p>
    <w:p>
      <w:pPr>
        <w:widowControl/>
        <w:autoSpaceDE w:val="0"/>
        <w:autoSpaceDN w:val="0"/>
        <w:adjustRightInd w:val="0"/>
        <w:snapToGrid w:val="0"/>
        <w:spacing w:line="560" w:lineRule="exact"/>
        <w:ind w:firstLine="0" w:firstLineChars="0"/>
        <w:jc w:val="left"/>
        <w:textAlignment w:val="baseline"/>
        <w:outlineLvl w:val="1"/>
        <w:rPr>
          <w:rFonts w:ascii="Times New Roman" w:hAnsi="Times New Roman" w:eastAsia="黑体" w:cs="Times New Roman"/>
          <w:snapToGrid w:val="0"/>
          <w:color w:val="000000"/>
          <w:kern w:val="0"/>
        </w:rPr>
      </w:pPr>
    </w:p>
    <w:p>
      <w:pPr>
        <w:widowControl/>
        <w:autoSpaceDE w:val="0"/>
        <w:autoSpaceDN w:val="0"/>
        <w:adjustRightInd w:val="0"/>
        <w:snapToGrid w:val="0"/>
        <w:spacing w:line="560" w:lineRule="exact"/>
        <w:ind w:firstLine="0" w:firstLineChars="0"/>
        <w:jc w:val="center"/>
        <w:textAlignment w:val="baseline"/>
        <w:outlineLvl w:val="1"/>
        <w:rPr>
          <w:rFonts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东莞市中小企业数字化转型关键场景</w:t>
      </w:r>
    </w:p>
    <w:p>
      <w:pPr>
        <w:widowControl/>
        <w:autoSpaceDE w:val="0"/>
        <w:autoSpaceDN w:val="0"/>
        <w:adjustRightInd w:val="0"/>
        <w:snapToGrid w:val="0"/>
        <w:spacing w:line="560" w:lineRule="exact"/>
        <w:ind w:firstLine="0" w:firstLineChars="0"/>
        <w:jc w:val="center"/>
        <w:textAlignment w:val="baseline"/>
        <w:rPr>
          <w:rFonts w:ascii="Times New Roman" w:hAnsi="Times New Roman" w:eastAsia="方正小标宋简体" w:cs="Times New Roman"/>
          <w:snapToGrid w:val="0"/>
          <w:color w:val="000000"/>
          <w:kern w:val="0"/>
          <w:sz w:val="44"/>
          <w:szCs w:val="4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1969"/>
        <w:gridCol w:w="4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817" w:type="dxa"/>
            <w:vMerge w:val="restart"/>
            <w:shd w:val="clear" w:color="auto" w:fill="auto"/>
            <w:vAlign w:val="center"/>
          </w:tcPr>
          <w:p>
            <w:pPr>
              <w:widowControl/>
              <w:autoSpaceDE w:val="0"/>
              <w:autoSpaceDN w:val="0"/>
              <w:adjustRightInd w:val="0"/>
              <w:snapToGrid w:val="0"/>
              <w:spacing w:line="240" w:lineRule="auto"/>
              <w:ind w:firstLine="0" w:firstLineChars="0"/>
              <w:jc w:val="center"/>
              <w:textAlignment w:val="baseline"/>
              <w:rPr>
                <w:rFonts w:ascii="Times New Roman" w:hAnsi="Times New Roman" w:cs="Times New Roman"/>
                <w:b/>
                <w:bCs/>
                <w:snapToGrid w:val="0"/>
                <w:color w:val="000000"/>
                <w:kern w:val="0"/>
                <w:sz w:val="24"/>
                <w:szCs w:val="24"/>
              </w:rPr>
            </w:pPr>
            <w:r>
              <w:rPr>
                <w:rFonts w:ascii="Times New Roman" w:hAnsi="Times New Roman" w:cs="Times New Roman"/>
                <w:b/>
                <w:bCs/>
                <w:snapToGrid w:val="0"/>
                <w:color w:val="000000"/>
                <w:kern w:val="0"/>
                <w:sz w:val="24"/>
                <w:szCs w:val="24"/>
              </w:rPr>
              <w:t>一级场景</w:t>
            </w: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b/>
                <w:bCs/>
                <w:snapToGrid w:val="0"/>
                <w:color w:val="000000"/>
                <w:kern w:val="0"/>
                <w:sz w:val="24"/>
                <w:szCs w:val="24"/>
              </w:rPr>
            </w:pPr>
            <w:r>
              <w:rPr>
                <w:rFonts w:ascii="Times New Roman" w:hAnsi="Times New Roman" w:cs="Times New Roman"/>
                <w:b/>
                <w:bCs/>
                <w:snapToGrid w:val="0"/>
                <w:color w:val="000000"/>
                <w:kern w:val="0"/>
                <w:sz w:val="24"/>
                <w:szCs w:val="24"/>
              </w:rPr>
              <w:t>二级场景</w:t>
            </w:r>
          </w:p>
        </w:tc>
        <w:tc>
          <w:tcPr>
            <w:tcW w:w="508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b/>
                <w:bCs/>
                <w:snapToGrid w:val="0"/>
                <w:color w:val="000000"/>
                <w:kern w:val="0"/>
                <w:sz w:val="24"/>
                <w:szCs w:val="24"/>
              </w:rPr>
            </w:pPr>
            <w:r>
              <w:rPr>
                <w:rFonts w:ascii="Times New Roman" w:hAnsi="Times New Roman" w:cs="Times New Roman"/>
                <w:b/>
                <w:bCs/>
                <w:snapToGrid w:val="0"/>
                <w:color w:val="000000"/>
                <w:kern w:val="0"/>
                <w:sz w:val="24"/>
                <w:szCs w:val="24"/>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b/>
                <w:bCs/>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b/>
                <w:bCs/>
                <w:snapToGrid w:val="0"/>
                <w:color w:val="000000"/>
                <w:kern w:val="0"/>
                <w:sz w:val="24"/>
                <w:szCs w:val="24"/>
              </w:rPr>
            </w:pPr>
          </w:p>
        </w:tc>
        <w:tc>
          <w:tcPr>
            <w:tcW w:w="508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b/>
                <w:bCs/>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17"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1.产品生命周期数字化</w:t>
            </w: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1.1产品研发</w:t>
            </w:r>
          </w:p>
        </w:tc>
        <w:tc>
          <w:tcPr>
            <w:tcW w:w="5083" w:type="dxa"/>
            <w:vMerge w:val="restart"/>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1.1.1产品功能性能仿真测试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vMerge w:val="continue"/>
            <w:shd w:val="clear" w:color="auto" w:fill="auto"/>
            <w:vAlign w:val="center"/>
          </w:tcPr>
          <w:p>
            <w:pPr>
              <w:widowControl/>
              <w:autoSpaceDE w:val="0"/>
              <w:autoSpaceDN w:val="0"/>
              <w:adjustRightInd w:val="0"/>
              <w:snapToGrid w:val="0"/>
              <w:spacing w:line="560" w:lineRule="exact"/>
              <w:ind w:firstLine="0" w:firstLineChars="0"/>
              <w:jc w:val="left"/>
              <w:textAlignment w:val="baseline"/>
              <w:rPr>
                <w:rFonts w:ascii="Times New Roman" w:hAnsi="Times New Roman" w:cs="Times New Roman"/>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vMerge w:val="continue"/>
            <w:shd w:val="clear" w:color="auto" w:fill="auto"/>
            <w:vAlign w:val="center"/>
          </w:tcPr>
          <w:p>
            <w:pPr>
              <w:widowControl/>
              <w:autoSpaceDE w:val="0"/>
              <w:autoSpaceDN w:val="0"/>
              <w:adjustRightInd w:val="0"/>
              <w:snapToGrid w:val="0"/>
              <w:spacing w:line="560" w:lineRule="exact"/>
              <w:ind w:firstLine="0" w:firstLineChars="0"/>
              <w:jc w:val="left"/>
              <w:textAlignment w:val="baseline"/>
              <w:rPr>
                <w:rFonts w:ascii="Times New Roman" w:hAnsi="Times New Roman" w:cs="Times New Roman"/>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1.1.2产品全生命周期管理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1.1.3产品三维模型设计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1.1.4客户需求分析及概念设计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1.1.5产品设计方案可制造性分析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1.2工艺设计</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1.2.1工艺知识及资源管理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1.3产品营销</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1.3.1新型电子商务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1.3.2营销数据管理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1.4产品服务</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1.4.1智能产品服务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1.4.2数字化售后服务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2.生产过程数字化</w:t>
            </w: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2.1计划调度</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2.1.1数字化排产与优化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2.1.2生产现场管理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2.2生产作业</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2.2.1基于设备、装置、产线升级的生产作业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2.2.2基于智能装备的生产作业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2.2.3基于非标自动化的生产作业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2.2.4规范化作业指导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2.2.5基于专用设备的自动化生产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2.3质量管理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2.3.1产品质量追溯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2.3.2质量数据分析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2.3.3质量形态检测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2.3.4质量控制协同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2.3.5质量性能检测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2.4设备管理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2.4.1设备状态监测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2.4.2设备巡点检管理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2.4.3设备信息全生命周期管理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2.5能源管理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2.5.1能源数据监测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2.5.2能源运行优化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2.6环保管理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2.6.1排放数据监测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2.7安全管理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2.7.1安全要素识别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2.7.2危险物料监控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2.7.3人员智能监控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2.7.4安全业务管理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2.7.5网络、数据安全评估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2.7.6网络、数据安全防护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2.8数据采集集成</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2.8.1设备数据采集感知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2.8.2设备与系统集成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3.产业链供应链数字化</w:t>
            </w: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3.1供应链管理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3.1.1数字化采购管理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3.1.2数字化供应链协同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3.1.3物料需求计算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3.1.4客户管理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3.1.5供应链金融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3.2仓储管理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3.2.1仓储信息管理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3.2.2仓储自动化作业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3.2.3自动化称重计量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3.2.4精准配送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3.2.5物料实时跟踪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3.2.6物流监测与优化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3.3产业链协同</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3.3.1研发设计协同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0" w:firstLineChars="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3.3.2设备产能共享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4.智能管理决策数字化</w:t>
            </w:r>
          </w:p>
        </w:tc>
        <w:tc>
          <w:tcPr>
            <w:tcW w:w="2063" w:type="dxa"/>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4.1经营管理</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4.1.1企业资源计划管理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restart"/>
            <w:shd w:val="clear" w:color="auto" w:fill="auto"/>
            <w:vAlign w:val="center"/>
          </w:tcPr>
          <w:p>
            <w:pPr>
              <w:widowControl/>
              <w:autoSpaceDE w:val="0"/>
              <w:autoSpaceDN w:val="0"/>
              <w:adjustRightInd w:val="0"/>
              <w:snapToGrid w:val="0"/>
              <w:spacing w:line="560" w:lineRule="exact"/>
              <w:ind w:firstLine="0" w:firstLineChars="0"/>
              <w:jc w:val="center"/>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4.2平台建设</w:t>
            </w: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4.2.1数据中台建设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7"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2063" w:type="dxa"/>
            <w:vMerge w:val="continue"/>
            <w:shd w:val="clear" w:color="auto" w:fill="auto"/>
            <w:vAlign w:val="center"/>
          </w:tcPr>
          <w:p>
            <w:pPr>
              <w:widowControl/>
              <w:autoSpaceDE w:val="0"/>
              <w:autoSpaceDN w:val="0"/>
              <w:adjustRightInd w:val="0"/>
              <w:snapToGrid w:val="0"/>
              <w:spacing w:line="560" w:lineRule="exact"/>
              <w:ind w:firstLine="480"/>
              <w:jc w:val="center"/>
              <w:textAlignment w:val="baseline"/>
              <w:rPr>
                <w:rFonts w:ascii="Times New Roman" w:hAnsi="Times New Roman" w:cs="Times New Roman"/>
                <w:snapToGrid w:val="0"/>
                <w:color w:val="000000"/>
                <w:kern w:val="0"/>
                <w:sz w:val="24"/>
                <w:szCs w:val="24"/>
              </w:rPr>
            </w:pPr>
          </w:p>
        </w:tc>
        <w:tc>
          <w:tcPr>
            <w:tcW w:w="5083" w:type="dxa"/>
            <w:shd w:val="clear" w:color="auto" w:fill="auto"/>
            <w:vAlign w:val="center"/>
          </w:tcPr>
          <w:p>
            <w:pPr>
              <w:widowControl/>
              <w:autoSpaceDE w:val="0"/>
              <w:autoSpaceDN w:val="0"/>
              <w:adjustRightInd w:val="0"/>
              <w:snapToGrid w:val="0"/>
              <w:spacing w:line="560" w:lineRule="exact"/>
              <w:ind w:firstLine="0" w:firstLineChars="0"/>
              <w:jc w:val="left"/>
              <w:textAlignment w:val="center"/>
              <w:rPr>
                <w:rFonts w:ascii="Times New Roman" w:hAnsi="Times New Roman" w:cs="Times New Roman"/>
                <w:snapToGrid w:val="0"/>
                <w:color w:val="000000"/>
                <w:kern w:val="0"/>
                <w:sz w:val="24"/>
                <w:szCs w:val="24"/>
              </w:rPr>
            </w:pPr>
            <w:r>
              <w:rPr>
                <w:rFonts w:ascii="Times New Roman" w:hAnsi="Times New Roman" w:cs="Times New Roman"/>
                <w:snapToGrid w:val="0"/>
                <w:color w:val="000000"/>
                <w:kern w:val="0"/>
                <w:sz w:val="24"/>
                <w:szCs w:val="24"/>
              </w:rPr>
              <w:t>4.2.2业务中台建设</w:t>
            </w:r>
          </w:p>
        </w:tc>
      </w:tr>
    </w:tbl>
    <w:p>
      <w:pPr>
        <w:widowControl/>
        <w:autoSpaceDE w:val="0"/>
        <w:autoSpaceDN w:val="0"/>
        <w:adjustRightInd w:val="0"/>
        <w:snapToGrid w:val="0"/>
        <w:spacing w:line="560" w:lineRule="exact"/>
        <w:ind w:firstLine="0" w:firstLineChars="0"/>
        <w:jc w:val="left"/>
        <w:textAlignment w:val="baseline"/>
        <w:rPr>
          <w:rFonts w:ascii="Times New Roman" w:hAnsi="Times New Roman" w:cs="Times New Roman"/>
        </w:rPr>
      </w:pP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rPr>
        <w:rFonts w:eastAsia="宋体" w:cs="Times New Roman"/>
        <w:sz w:val="18"/>
        <w:szCs w:val="18"/>
      </w:rPr>
    </w:pPr>
    <w:r>
      <w:rPr>
        <w:rFonts w:cs="Times New Roman"/>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path/>
          <v:fill on="f" focussize="0,0"/>
          <v:stroke on="f" joinstyle="miter"/>
          <v:imagedata o:title=""/>
          <o:lock v:ext="edit"/>
          <v:textbox inset="0mm,0mm,0mm,0mm" style="mso-fit-shape-to-text:t;">
            <w:txbxContent>
              <w:p>
                <w:pPr>
                  <w:ind w:firstLine="640"/>
                  <w:jc w:val="center"/>
                  <w:rPr>
                    <w:rFonts w:cs="Times New Roman"/>
                  </w:rPr>
                </w:pPr>
                <w:r>
                  <w:rPr>
                    <w:rFonts w:cs="Times New Roman"/>
                  </w:rPr>
                  <w:t xml:space="preserve">— </w:t>
                </w:r>
                <w:r>
                  <w:rPr>
                    <w:rFonts w:cs="Times New Roman"/>
                  </w:rPr>
                  <w:fldChar w:fldCharType="begin"/>
                </w:r>
                <w:r>
                  <w:rPr>
                    <w:rFonts w:cs="Times New Roman"/>
                  </w:rPr>
                  <w:instrText xml:space="preserve"> PAGE  \* MERGEFORMAT </w:instrText>
                </w:r>
                <w:r>
                  <w:rPr>
                    <w:rFonts w:cs="Times New Roman"/>
                  </w:rPr>
                  <w:fldChar w:fldCharType="separate"/>
                </w:r>
                <w:r>
                  <w:rPr>
                    <w:rFonts w:cs="Times New Roman"/>
                  </w:rPr>
                  <w:t>2</w:t>
                </w:r>
                <w:r>
                  <w:rPr>
                    <w:rFonts w:cs="Times New Roman"/>
                  </w:rPr>
                  <w:fldChar w:fldCharType="end"/>
                </w:r>
                <w:r>
                  <w:rPr>
                    <w:rFonts w:cs="Times New Roma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60"/>
      <w:jc w:val="left"/>
      <w:rPr>
        <w:rFonts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360"/>
      <w:jc w:val="left"/>
      <w:rPr>
        <w:rFonts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rPr>
        <w:rFonts w:eastAsia="宋体" w:cs="Times New Roman"/>
        <w:sz w:val="18"/>
        <w:szCs w:val="18"/>
      </w:rPr>
    </w:pPr>
    <w:r>
      <w:rPr>
        <w:sz w:val="18"/>
      </w:rPr>
      <w:pict>
        <v:shape id="_x0000_s4098" o:spid="_x0000_s4098"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path/>
          <v:fill on="f" focussize="0,0"/>
          <v:stroke on="f" joinstyle="miter"/>
          <v:imagedata o:title=""/>
          <o:lock v:ext="edit"/>
          <v:textbox inset="0mm,0mm,0mm,0mm" style="mso-fit-shape-to-text:t;">
            <w:txbxContent>
              <w:p>
                <w:pPr>
                  <w:ind w:firstLine="640"/>
                  <w:jc w:val="center"/>
                </w:pPr>
                <w:r>
                  <w:t xml:space="preserve">— </w:t>
                </w:r>
                <w:r>
                  <w:fldChar w:fldCharType="begin"/>
                </w:r>
                <w:r>
                  <w:instrText xml:space="preserve"> PAGE  \* MERGEFORMAT </w:instrText>
                </w:r>
                <w:r>
                  <w:fldChar w:fldCharType="separate"/>
                </w:r>
                <w:r>
                  <w:t>8</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rPr>
        <w:rFonts w:eastAsia="宋体"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tabs>
        <w:tab w:val="center" w:pos="4153"/>
        <w:tab w:val="right" w:pos="8306"/>
      </w:tabs>
      <w:snapToGrid w:val="0"/>
      <w:ind w:firstLine="360"/>
      <w:jc w:val="center"/>
      <w:rPr>
        <w:rFonts w:cs="Times New Roman"/>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360"/>
      <w:jc w:val="center"/>
      <w:rPr>
        <w:rFonts w:eastAsia="宋体"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004E7FF1"/>
    <w:rsid w:val="00243194"/>
    <w:rsid w:val="0049027D"/>
    <w:rsid w:val="004E7FF1"/>
    <w:rsid w:val="00581058"/>
    <w:rsid w:val="005E7B8A"/>
    <w:rsid w:val="00751FE1"/>
    <w:rsid w:val="007B5CEF"/>
    <w:rsid w:val="00815CAA"/>
    <w:rsid w:val="00833CF2"/>
    <w:rsid w:val="00846B17"/>
    <w:rsid w:val="00A04A49"/>
    <w:rsid w:val="00B2107E"/>
    <w:rsid w:val="00B52CA9"/>
    <w:rsid w:val="00B82485"/>
    <w:rsid w:val="00D2239D"/>
    <w:rsid w:val="08C55B18"/>
    <w:rsid w:val="0D25638C"/>
    <w:rsid w:val="130A356E"/>
    <w:rsid w:val="2AB97F71"/>
    <w:rsid w:val="45E17592"/>
    <w:rsid w:val="4E233EF8"/>
    <w:rsid w:val="675E698E"/>
    <w:rsid w:val="6FAE1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pPr>
      <w:spacing w:line="240" w:lineRule="auto"/>
    </w:pPr>
    <w:rPr>
      <w:sz w:val="18"/>
      <w:szCs w:val="18"/>
    </w:r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1740</Words>
  <Characters>2046</Characters>
  <Lines>19</Lines>
  <Paragraphs>5</Paragraphs>
  <TotalTime>12</TotalTime>
  <ScaleCrop>false</ScaleCrop>
  <LinksUpToDate>false</LinksUpToDate>
  <CharactersWithSpaces>2223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2024-06-06T01:53:00Z</dcterms:created>
  <dc:creator>cpjxd</dc:creator>
  <cp:lastModifiedBy>蓝郁郁</cp:lastModifiedBy>
  <dcterms:modified xsi:type="dcterms:W3CDTF">2025-03-28T08:05:50Z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656FCF9E359646608E85BD7215917890_12</vt:lpwstr>
  </property>
  <property fmtid="{D5CDD505-2E9C-101B-9397-08002B2CF9AE}" pid="4" name="KSOTemplateDocerSaveRecord">
    <vt:lpwstr>eyJoZGlkIjoiMmFhZTZlMTk5MjhjZTUxMDMyNWQzNjgzNTMyM2YxNmEiLCJ1c2VySWQiOiI5NTgyNDIyNjAifQ==</vt:lpwstr>
  </property>
</Properties>
</file>