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ind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附件2</w:t>
      </w:r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pStyle w:val="12"/>
        <w:rPr>
          <w:rFonts w:hint="default" w:ascii="Times New Roman" w:hAnsi="Times New Roman" w:eastAsia="方正小标宋简体" w:cs="Times New Roman"/>
          <w:b w:val="0"/>
          <w:bCs/>
          <w:kern w:val="2"/>
          <w:sz w:val="48"/>
          <w:szCs w:val="48"/>
          <w:lang w:val="en-US" w:eastAsia="zh-CN" w:bidi="ar-SA"/>
        </w:rPr>
      </w:pPr>
      <w:r>
        <w:rPr>
          <w:rFonts w:hint="eastAsia" w:eastAsia="方正小标宋简体" w:cs="Times New Roman"/>
          <w:b w:val="0"/>
          <w:bCs/>
          <w:kern w:val="2"/>
          <w:sz w:val="48"/>
          <w:szCs w:val="48"/>
          <w:lang w:val="en-US" w:eastAsia="zh-CN" w:bidi="ar-SA"/>
        </w:rPr>
        <w:t>东莞市智能家居</w:t>
      </w:r>
      <w:r>
        <w:rPr>
          <w:rFonts w:hint="default" w:ascii="Times New Roman" w:hAnsi="Times New Roman" w:eastAsia="方正小标宋简体" w:cs="Times New Roman"/>
          <w:b w:val="0"/>
          <w:bCs/>
          <w:kern w:val="2"/>
          <w:sz w:val="48"/>
          <w:szCs w:val="48"/>
          <w:lang w:val="en-US" w:eastAsia="zh-CN" w:bidi="ar-SA"/>
        </w:rPr>
        <w:t>产品推广目录</w:t>
      </w:r>
    </w:p>
    <w:p>
      <w:pPr>
        <w:ind w:left="0" w:leftChars="0" w:firstLine="0" w:firstLineChars="0"/>
        <w:jc w:val="center"/>
        <w:rPr>
          <w:rFonts w:hint="default" w:ascii="Times New Roman" w:hAnsi="Times New Roman" w:eastAsia="华文中宋" w:cs="Times New Roman"/>
          <w:b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52"/>
          <w:szCs w:val="52"/>
        </w:rPr>
        <w:t>申 报 书</w:t>
      </w:r>
    </w:p>
    <w:p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>
      <w:pPr>
        <w:ind w:firstLine="320" w:firstLineChars="1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cs="Times New Roman"/>
          <w:szCs w:val="32"/>
        </w:rPr>
        <w:t xml:space="preserve">产 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>品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 xml:space="preserve"> 名 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>称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u w:val="single"/>
        </w:rPr>
        <w:t xml:space="preserve">                            </w:t>
      </w:r>
    </w:p>
    <w:p>
      <w:pPr>
        <w:ind w:firstLine="198" w:firstLineChars="62"/>
        <w:rPr>
          <w:rFonts w:hint="default" w:ascii="Times New Roman" w:hAnsi="Times New Roman" w:cs="Times New Roman"/>
          <w:szCs w:val="32"/>
          <w:u w:val="single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>申</w:t>
      </w:r>
      <w:r>
        <w:rPr>
          <w:rFonts w:hint="default" w:ascii="Times New Roman" w:hAnsi="Times New Roman" w:cs="Times New Roman"/>
          <w:szCs w:val="32"/>
          <w:lang w:eastAsia="zh-CN"/>
        </w:rPr>
        <w:t>报</w:t>
      </w:r>
      <w:r>
        <w:rPr>
          <w:rFonts w:hint="default" w:ascii="Times New Roman" w:hAnsi="Times New Roman" w:cs="Times New Roman"/>
          <w:szCs w:val="32"/>
        </w:rPr>
        <w:t>单位（公章）</w:t>
      </w:r>
      <w:r>
        <w:rPr>
          <w:rFonts w:hint="default" w:ascii="Times New Roman" w:hAnsi="Times New Roman" w:cs="Times New Roman"/>
          <w:szCs w:val="32"/>
          <w:u w:val="single"/>
        </w:rPr>
        <w:t xml:space="preserve">                           </w:t>
      </w:r>
    </w:p>
    <w:p>
      <w:pPr>
        <w:ind w:firstLine="198" w:firstLineChars="62"/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szCs w:val="32"/>
          <w:u w:val="none"/>
          <w:lang w:val="en-US" w:eastAsia="zh-CN"/>
        </w:rPr>
        <w:t xml:space="preserve"> </w:t>
      </w:r>
    </w:p>
    <w:p>
      <w:pPr>
        <w:ind w:firstLine="198" w:firstLineChars="62"/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0"/>
          <w:sz w:val="36"/>
          <w:szCs w:val="36"/>
        </w:rPr>
      </w:pPr>
    </w:p>
    <w:p>
      <w:pPr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0"/>
          <w:sz w:val="36"/>
          <w:szCs w:val="36"/>
        </w:rPr>
      </w:pPr>
    </w:p>
    <w:p>
      <w:pPr>
        <w:ind w:left="0" w:leftChars="0" w:firstLine="0" w:firstLineChars="0"/>
        <w:jc w:val="center"/>
        <w:rPr>
          <w:rFonts w:hint="default" w:ascii="Times New Roman" w:hAnsi="Times New Roman" w:eastAsia="华文中宋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6"/>
          <w:szCs w:val="36"/>
        </w:rPr>
        <w:t>申报材料</w:t>
      </w:r>
    </w:p>
    <w:p>
      <w:pPr>
        <w:adjustRightInd w:val="0"/>
        <w:snapToGrid w:val="0"/>
        <w:spacing w:line="336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adjustRightInd w:val="0"/>
        <w:snapToGrid w:val="0"/>
        <w:spacing w:line="336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一、产品推广目录申报表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（附后）</w:t>
      </w:r>
    </w:p>
    <w:p>
      <w:pPr>
        <w:adjustRightInd w:val="0"/>
        <w:snapToGrid w:val="0"/>
        <w:spacing w:line="336" w:lineRule="auto"/>
        <w:ind w:firstLine="600" w:firstLineChars="200"/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二、相关材料</w:t>
      </w:r>
      <w:r>
        <w:rPr>
          <w:rFonts w:hint="eastAsia" w:cs="Times New Roman"/>
          <w:sz w:val="30"/>
          <w:szCs w:val="30"/>
          <w:lang w:eastAsia="zh-CN"/>
        </w:rPr>
        <w:t>，</w:t>
      </w:r>
      <w:r>
        <w:rPr>
          <w:rFonts w:hint="eastAsia" w:cs="Times New Roman"/>
          <w:sz w:val="30"/>
          <w:szCs w:val="30"/>
          <w:lang w:val="en-US" w:eastAsia="zh-CN"/>
        </w:rPr>
        <w:t>包括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：</w:t>
      </w:r>
    </w:p>
    <w:p>
      <w:pPr>
        <w:adjustRightInd w:val="0"/>
        <w:snapToGrid w:val="0"/>
        <w:spacing w:line="336" w:lineRule="auto"/>
        <w:ind w:firstLine="600" w:firstLineChars="200"/>
        <w:rPr>
          <w:rFonts w:hint="eastAsia" w:cs="Times New Roman"/>
          <w:sz w:val="30"/>
          <w:szCs w:val="30"/>
          <w:lang w:val="en-US" w:eastAsia="zh-CN"/>
        </w:rPr>
      </w:pPr>
      <w:r>
        <w:rPr>
          <w:rFonts w:hint="eastAsia" w:cs="Times New Roman"/>
          <w:sz w:val="30"/>
          <w:szCs w:val="30"/>
          <w:lang w:val="en-US" w:eastAsia="zh-CN"/>
        </w:rPr>
        <w:t>（一）企业资质类：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营业执照、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单位资质证明文件</w:t>
      </w:r>
      <w:r>
        <w:rPr>
          <w:rFonts w:hint="eastAsia" w:cs="Times New Roman"/>
          <w:sz w:val="30"/>
          <w:szCs w:val="30"/>
          <w:lang w:val="en-US" w:eastAsia="zh-CN"/>
        </w:rPr>
        <w:t>；</w:t>
      </w:r>
    </w:p>
    <w:p>
      <w:pPr>
        <w:adjustRightInd w:val="0"/>
        <w:snapToGrid w:val="0"/>
        <w:spacing w:line="336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cs="Times New Roman"/>
          <w:sz w:val="30"/>
          <w:szCs w:val="30"/>
          <w:lang w:val="en-US" w:eastAsia="zh-CN"/>
        </w:rPr>
        <w:t>（二）产品类：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单位注册商标证明文件、产品说明书、产品专利证书、第三方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产品检验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报告、所获奖项等证明材料</w:t>
      </w:r>
      <w:r>
        <w:rPr>
          <w:rFonts w:hint="eastAsia" w:cs="Times New Roman"/>
          <w:sz w:val="30"/>
          <w:szCs w:val="30"/>
          <w:lang w:val="en-US" w:eastAsia="zh-CN"/>
        </w:rPr>
        <w:t>；</w:t>
      </w:r>
    </w:p>
    <w:p>
      <w:pPr>
        <w:adjustRightInd w:val="0"/>
        <w:snapToGrid w:val="0"/>
        <w:spacing w:line="336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cs="Times New Roman"/>
          <w:sz w:val="30"/>
          <w:szCs w:val="30"/>
          <w:lang w:val="en-US" w:eastAsia="zh-CN"/>
        </w:rPr>
        <w:t>（三）实物图片：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产品照片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3-5张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电子版像素不低于300dpi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）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。</w:t>
      </w:r>
    </w:p>
    <w:p>
      <w:pPr>
        <w:adjustRightInd w:val="0"/>
        <w:snapToGrid w:val="0"/>
        <w:spacing w:line="336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28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br w:type="page"/>
      </w:r>
      <w:r>
        <w:rPr>
          <w:rFonts w:hint="default" w:ascii="方正小标宋_GBK" w:hAnsi="方正小标宋_GBK" w:eastAsia="方正小标宋_GBK" w:cs="方正小标宋_GBK"/>
          <w:sz w:val="36"/>
          <w:szCs w:val="28"/>
        </w:rPr>
        <w:t>东莞市智能家居产品推广目录</w:t>
      </w:r>
      <w:r>
        <w:rPr>
          <w:rFonts w:hint="eastAsia" w:ascii="方正小标宋_GBK" w:hAnsi="方正小标宋_GBK" w:eastAsia="方正小标宋_GBK" w:cs="方正小标宋_GBK"/>
          <w:sz w:val="36"/>
          <w:szCs w:val="28"/>
        </w:rPr>
        <w:t>申报表</w:t>
      </w:r>
    </w:p>
    <w:tbl>
      <w:tblPr>
        <w:tblStyle w:val="14"/>
        <w:tblW w:w="10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4"/>
        <w:gridCol w:w="978"/>
        <w:gridCol w:w="299"/>
        <w:gridCol w:w="1111"/>
        <w:gridCol w:w="339"/>
        <w:gridCol w:w="53"/>
        <w:gridCol w:w="1042"/>
        <w:gridCol w:w="760"/>
        <w:gridCol w:w="871"/>
        <w:gridCol w:w="550"/>
        <w:gridCol w:w="381"/>
        <w:gridCol w:w="105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11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0"/>
                <w:szCs w:val="20"/>
              </w:rPr>
              <w:t>企业信息标准化表格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11" w:type="dxa"/>
            <w:gridSpan w:val="13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0"/>
                <w:szCs w:val="20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8187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238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登记注册类型</w:t>
            </w:r>
          </w:p>
        </w:tc>
        <w:tc>
          <w:tcPr>
            <w:tcW w:w="4365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资本币种</w:t>
            </w: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人民币</w:t>
            </w:r>
          </w:p>
        </w:tc>
        <w:tc>
          <w:tcPr>
            <w:tcW w:w="218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成立日期</w:t>
            </w: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企业主要出资方的国别（或地区）</w:t>
            </w:r>
          </w:p>
        </w:tc>
        <w:tc>
          <w:tcPr>
            <w:tcW w:w="8187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□中国大陆 □香港 □台湾 □日本 □美国 □韩国 □其他（请填写）_______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所属镇街（园区）</w:t>
            </w:r>
          </w:p>
        </w:tc>
        <w:tc>
          <w:tcPr>
            <w:tcW w:w="238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营业执照地址</w:t>
            </w:r>
          </w:p>
        </w:tc>
        <w:tc>
          <w:tcPr>
            <w:tcW w:w="4365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银行开户名</w:t>
            </w:r>
          </w:p>
        </w:tc>
        <w:tc>
          <w:tcPr>
            <w:tcW w:w="8187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</w:rPr>
              <w:t>开户银行全称</w:t>
            </w:r>
          </w:p>
        </w:tc>
        <w:tc>
          <w:tcPr>
            <w:tcW w:w="2388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0"/>
              </w:rPr>
            </w:pP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sz w:val="20"/>
              </w:rPr>
              <w:t>开户银行账号</w:t>
            </w:r>
          </w:p>
        </w:tc>
        <w:tc>
          <w:tcPr>
            <w:tcW w:w="4365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申报联系人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11" w:type="dxa"/>
            <w:gridSpan w:val="13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0"/>
                <w:szCs w:val="20"/>
              </w:rPr>
              <w:t>二、经营内容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272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大类</w:t>
            </w:r>
          </w:p>
        </w:tc>
        <w:tc>
          <w:tcPr>
            <w:tcW w:w="272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中类</w:t>
            </w:r>
          </w:p>
        </w:tc>
        <w:tc>
          <w:tcPr>
            <w:tcW w:w="273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小类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主营业务范围</w:t>
            </w:r>
          </w:p>
        </w:tc>
        <w:tc>
          <w:tcPr>
            <w:tcW w:w="8187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企业简介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（限300字，说明企业股权构成，主要产品和服务，技术开发能力，获得奖励、荣誉、资格称号等情况）</w:t>
            </w:r>
          </w:p>
        </w:tc>
        <w:tc>
          <w:tcPr>
            <w:tcW w:w="8187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611" w:type="dxa"/>
            <w:gridSpan w:val="13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0"/>
                <w:szCs w:val="20"/>
              </w:rPr>
              <w:t>三、经营情况（万元，精确到小数点后2位数）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0"/>
                <w:szCs w:val="20"/>
              </w:rPr>
              <w:t>规上企业从统计报表中导入，不需填写；规下企业需要填写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611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0"/>
                <w:szCs w:val="20"/>
              </w:rPr>
              <w:t>前三年发展情况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40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财务指标</w:t>
            </w:r>
          </w:p>
        </w:tc>
        <w:tc>
          <w:tcPr>
            <w:tcW w:w="180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2021年度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2022年度</w:t>
            </w: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2023年度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40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*资产总额（万元）</w:t>
            </w:r>
          </w:p>
        </w:tc>
        <w:tc>
          <w:tcPr>
            <w:tcW w:w="180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340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*负债总额（万元）</w:t>
            </w:r>
          </w:p>
        </w:tc>
        <w:tc>
          <w:tcPr>
            <w:tcW w:w="180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340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*所有者权益（万元）</w:t>
            </w:r>
          </w:p>
        </w:tc>
        <w:tc>
          <w:tcPr>
            <w:tcW w:w="180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40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*营业收入（万元）</w:t>
            </w:r>
          </w:p>
        </w:tc>
        <w:tc>
          <w:tcPr>
            <w:tcW w:w="180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40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*工业总产值（万元）</w:t>
            </w:r>
          </w:p>
        </w:tc>
        <w:tc>
          <w:tcPr>
            <w:tcW w:w="180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40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*利润总额（万元）</w:t>
            </w:r>
          </w:p>
        </w:tc>
        <w:tc>
          <w:tcPr>
            <w:tcW w:w="180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40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*研发经费支出（万元）</w:t>
            </w:r>
          </w:p>
        </w:tc>
        <w:tc>
          <w:tcPr>
            <w:tcW w:w="180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4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*实缴税金（万元）</w:t>
            </w:r>
          </w:p>
        </w:tc>
        <w:tc>
          <w:tcPr>
            <w:tcW w:w="180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4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*工业投资（万元）</w:t>
            </w:r>
          </w:p>
        </w:tc>
        <w:tc>
          <w:tcPr>
            <w:tcW w:w="180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spacing w:line="336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28"/>
        </w:rPr>
      </w:pP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5"/>
        <w:gridCol w:w="2169"/>
        <w:gridCol w:w="2091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3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1"/>
              </w:rPr>
              <w:t>申请产品基本情况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申报产品类别</w:t>
            </w:r>
          </w:p>
        </w:tc>
        <w:tc>
          <w:tcPr>
            <w:tcW w:w="63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注：按照《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智能家居产品分类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》填报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产品名称</w:t>
            </w:r>
          </w:p>
        </w:tc>
        <w:tc>
          <w:tcPr>
            <w:tcW w:w="63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产品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规格</w:t>
            </w:r>
            <w:r>
              <w:rPr>
                <w:rFonts w:hint="default" w:ascii="Times New Roman" w:hAnsi="Times New Roman" w:cs="Times New Roman"/>
                <w:sz w:val="24"/>
              </w:rPr>
              <w:t>型号</w:t>
            </w:r>
          </w:p>
        </w:tc>
        <w:tc>
          <w:tcPr>
            <w:tcW w:w="63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品牌</w:t>
            </w:r>
          </w:p>
        </w:tc>
        <w:tc>
          <w:tcPr>
            <w:tcW w:w="63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202</w:t>
            </w:r>
            <w:r>
              <w:rPr>
                <w:rFonts w:hint="eastAsia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年产品销售额（万元）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202</w:t>
            </w:r>
            <w:r>
              <w:rPr>
                <w:rFonts w:hint="eastAsia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年销售量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*产品相关知识产权情况</w:t>
            </w:r>
          </w:p>
        </w:tc>
        <w:tc>
          <w:tcPr>
            <w:tcW w:w="63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注：填写各类知识产权（发明、实用新型、外观等）简要情况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*强制性产品认证证书</w:t>
            </w:r>
          </w:p>
        </w:tc>
        <w:tc>
          <w:tcPr>
            <w:tcW w:w="63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注：填写认证类别和认证号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*标准符合性情况</w:t>
            </w:r>
          </w:p>
        </w:tc>
        <w:tc>
          <w:tcPr>
            <w:tcW w:w="63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注：填写符合的各类标准（国际、国家、行业、团体、企业等）号和名称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自愿性</w:t>
            </w:r>
            <w:r>
              <w:rPr>
                <w:rFonts w:hint="default" w:ascii="Times New Roman" w:hAnsi="Times New Roman" w:cs="Times New Roman"/>
                <w:sz w:val="24"/>
              </w:rPr>
              <w:t>认证/备案/注册情况</w:t>
            </w:r>
          </w:p>
        </w:tc>
        <w:tc>
          <w:tcPr>
            <w:tcW w:w="63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注：填写认证/备案/注册类别和号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*产品相关奖励情况</w:t>
            </w:r>
          </w:p>
        </w:tc>
        <w:tc>
          <w:tcPr>
            <w:tcW w:w="63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注：填写奖励名称、年度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产品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介绍（包括但不限于：产品功能特点、与国内外同类产品对比情况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市场地位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等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，不少于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00字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）</w:t>
            </w:r>
          </w:p>
        </w:tc>
        <w:tc>
          <w:tcPr>
            <w:tcW w:w="6353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产品简介（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100字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</w:p>
        </w:tc>
        <w:tc>
          <w:tcPr>
            <w:tcW w:w="63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用于获评后宣传使用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*产品照片</w:t>
            </w:r>
          </w:p>
        </w:tc>
        <w:tc>
          <w:tcPr>
            <w:tcW w:w="63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附照片（JPG格式、200K以内）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产品推广计划</w:t>
            </w:r>
          </w:p>
        </w:tc>
        <w:tc>
          <w:tcPr>
            <w:tcW w:w="63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下一</w:t>
            </w:r>
            <w:r>
              <w:rPr>
                <w:rFonts w:hint="default" w:ascii="Times New Roman" w:hAnsi="Times New Roman" w:cs="Times New Roman"/>
                <w:sz w:val="24"/>
              </w:rPr>
              <w:t>年度推广目标（产品销量），推广方案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（包括</w:t>
            </w:r>
            <w:r>
              <w:rPr>
                <w:rFonts w:hint="default" w:ascii="Times New Roman" w:hAnsi="Times New Roman" w:cs="Times New Roman"/>
                <w:sz w:val="24"/>
              </w:rPr>
              <w:t>资金保障、人员配备、宣传推广等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83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本</w:t>
            </w: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承诺所填报内容属实。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80" w:firstLineChars="200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（盖章）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日</w:t>
            </w:r>
          </w:p>
        </w:tc>
      </w:tr>
    </w:tbl>
    <w:p>
      <w:pPr>
        <w:ind w:firstLine="0" w:firstLineChars="0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2"/>
          <w:szCs w:val="22"/>
        </w:rPr>
        <w:t>备注：带“*”项目请提供相关说明及证明材料。若无则填写无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，</w:t>
      </w:r>
      <w:r>
        <w:rPr>
          <w:rFonts w:hint="default" w:ascii="Times New Roman" w:hAnsi="Times New Roman" w:cs="Times New Roman"/>
          <w:sz w:val="22"/>
          <w:szCs w:val="22"/>
        </w:rPr>
        <w:t>视情况可增删行</w:t>
      </w:r>
      <w:r>
        <w:rPr>
          <w:rFonts w:hint="default" w:ascii="Times New Roman" w:hAnsi="Times New Roman" w:cs="Times New Roman"/>
          <w:sz w:val="24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ind w:firstLine="360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5</w:t>
    </w:r>
    <w:r>
      <w:fldChar w:fldCharType="end"/>
    </w:r>
  </w:p>
  <w:p>
    <w:pPr>
      <w:ind w:firstLine="6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ind w:firstLine="360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fldChar w:fldCharType="end"/>
    </w:r>
  </w:p>
  <w:p>
    <w:pPr>
      <w:pStyle w:val="9"/>
      <w:ind w:firstLine="360"/>
    </w:pPr>
  </w:p>
  <w:p>
    <w:pPr>
      <w:ind w:firstLine="640"/>
    </w:pPr>
  </w:p>
  <w:p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  <w:p>
    <w:pPr>
      <w:ind w:firstLine="640"/>
    </w:pPr>
  </w:p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0BC0"/>
    <w:rsid w:val="00095041"/>
    <w:rsid w:val="000C0032"/>
    <w:rsid w:val="000C57EE"/>
    <w:rsid w:val="00157E05"/>
    <w:rsid w:val="001B2000"/>
    <w:rsid w:val="001D34E4"/>
    <w:rsid w:val="00465A79"/>
    <w:rsid w:val="00560880"/>
    <w:rsid w:val="0058340E"/>
    <w:rsid w:val="006474D9"/>
    <w:rsid w:val="007E1201"/>
    <w:rsid w:val="00895C3B"/>
    <w:rsid w:val="008C058D"/>
    <w:rsid w:val="009E55EA"/>
    <w:rsid w:val="00A6746D"/>
    <w:rsid w:val="00AB6460"/>
    <w:rsid w:val="00AB6718"/>
    <w:rsid w:val="00BA1269"/>
    <w:rsid w:val="00C72FB7"/>
    <w:rsid w:val="00D01C75"/>
    <w:rsid w:val="00DA5268"/>
    <w:rsid w:val="00DA7C21"/>
    <w:rsid w:val="00E336E3"/>
    <w:rsid w:val="00F26058"/>
    <w:rsid w:val="00F9257E"/>
    <w:rsid w:val="00FD10E7"/>
    <w:rsid w:val="1CEC30D0"/>
    <w:rsid w:val="2570171D"/>
    <w:rsid w:val="277B0CED"/>
    <w:rsid w:val="2EEFDC4E"/>
    <w:rsid w:val="2F7FB093"/>
    <w:rsid w:val="2F85571E"/>
    <w:rsid w:val="38FF0268"/>
    <w:rsid w:val="3BBE6107"/>
    <w:rsid w:val="3D7B3090"/>
    <w:rsid w:val="3F9D53C0"/>
    <w:rsid w:val="3FCFF3BF"/>
    <w:rsid w:val="3FDDC2B6"/>
    <w:rsid w:val="47F31E6E"/>
    <w:rsid w:val="4DDF1006"/>
    <w:rsid w:val="4F1FC541"/>
    <w:rsid w:val="57FF5C94"/>
    <w:rsid w:val="58DD4907"/>
    <w:rsid w:val="5A984E28"/>
    <w:rsid w:val="5B7EF660"/>
    <w:rsid w:val="5F485C4B"/>
    <w:rsid w:val="679E13E1"/>
    <w:rsid w:val="6FCF241A"/>
    <w:rsid w:val="73E7A640"/>
    <w:rsid w:val="7BDB02E8"/>
    <w:rsid w:val="7BFD3E94"/>
    <w:rsid w:val="7DFFF034"/>
    <w:rsid w:val="7E7FDB28"/>
    <w:rsid w:val="7EDB086E"/>
    <w:rsid w:val="7EDFD046"/>
    <w:rsid w:val="7EFE7A15"/>
    <w:rsid w:val="DAFFF38A"/>
    <w:rsid w:val="E2FFE9E0"/>
    <w:rsid w:val="E37DC92E"/>
    <w:rsid w:val="F7DF5B3F"/>
    <w:rsid w:val="F7FF1F77"/>
    <w:rsid w:val="F94F0B23"/>
    <w:rsid w:val="FBFFE533"/>
    <w:rsid w:val="FC3D9779"/>
    <w:rsid w:val="FDFFA6FC"/>
    <w:rsid w:val="FFB94541"/>
    <w:rsid w:val="FFBFE2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spacing w:line="360" w:lineRule="auto"/>
      <w:ind w:firstLine="640" w:firstLineChars="200"/>
      <w:outlineLvl w:val="0"/>
    </w:pPr>
    <w:rPr>
      <w:rFonts w:eastAsia="黑体"/>
      <w:kern w:val="2"/>
      <w:sz w:val="32"/>
      <w:szCs w:val="32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Calibri Light" w:hAnsi="Calibri Light" w:eastAsia="宋体" w:cs="Times New Roman"/>
      <w:b/>
      <w:bCs/>
      <w:kern w:val="2"/>
      <w:sz w:val="32"/>
      <w:szCs w:val="32"/>
    </w:rPr>
  </w:style>
  <w:style w:type="paragraph" w:styleId="4">
    <w:name w:val="heading 3"/>
    <w:basedOn w:val="1"/>
    <w:next w:val="1"/>
    <w:qFormat/>
    <w:uiPriority w:val="0"/>
    <w:pPr>
      <w:spacing w:line="360" w:lineRule="auto"/>
      <w:ind w:firstLine="640" w:firstLineChars="200"/>
      <w:outlineLvl w:val="2"/>
    </w:pPr>
    <w:rPr>
      <w:rFonts w:eastAsia="仿宋_GB2312"/>
      <w:sz w:val="32"/>
      <w:szCs w:val="32"/>
    </w:rPr>
  </w:style>
  <w:style w:type="character" w:default="1" w:styleId="15">
    <w:name w:val="Default Paragraph Font"/>
    <w:qFormat/>
    <w:uiPriority w:val="0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qFormat/>
    <w:uiPriority w:val="0"/>
    <w:pPr>
      <w:shd w:val="clear" w:color="auto" w:fill="000080"/>
    </w:pPr>
  </w:style>
  <w:style w:type="paragraph" w:styleId="6">
    <w:name w:val="annotation text"/>
    <w:basedOn w:val="1"/>
    <w:link w:val="21"/>
    <w:qFormat/>
    <w:uiPriority w:val="0"/>
    <w:pPr>
      <w:jc w:val="left"/>
    </w:pPr>
    <w:rPr>
      <w:rFonts w:eastAsia="仿宋_GB2312"/>
      <w:kern w:val="2"/>
      <w:sz w:val="32"/>
      <w:szCs w:val="24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eastAsia="仿宋_GB2312"/>
      <w:kern w:val="2"/>
      <w:sz w:val="32"/>
      <w:szCs w:val="24"/>
    </w:rPr>
  </w:style>
  <w:style w:type="paragraph" w:styleId="8">
    <w:name w:val="Balloon Text"/>
    <w:basedOn w:val="1"/>
    <w:link w:val="23"/>
    <w:qFormat/>
    <w:uiPriority w:val="0"/>
    <w:pPr>
      <w:spacing w:line="240" w:lineRule="auto"/>
    </w:pPr>
    <w:rPr>
      <w:rFonts w:eastAsia="仿宋_GB2312"/>
      <w:kern w:val="2"/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Title"/>
    <w:basedOn w:val="1"/>
    <w:next w:val="1"/>
    <w:link w:val="24"/>
    <w:qFormat/>
    <w:uiPriority w:val="0"/>
    <w:pPr>
      <w:ind w:firstLine="0" w:firstLineChars="0"/>
      <w:jc w:val="center"/>
    </w:pPr>
    <w:rPr>
      <w:rFonts w:eastAsia="黑体"/>
      <w:kern w:val="2"/>
      <w:sz w:val="36"/>
      <w:szCs w:val="36"/>
    </w:rPr>
  </w:style>
  <w:style w:type="paragraph" w:styleId="13">
    <w:name w:val="annotation subject"/>
    <w:basedOn w:val="6"/>
    <w:next w:val="6"/>
    <w:link w:val="25"/>
    <w:qFormat/>
    <w:uiPriority w:val="0"/>
    <w:rPr>
      <w:rFonts w:eastAsia="仿宋_GB2312"/>
      <w:b/>
      <w:bCs/>
      <w:kern w:val="2"/>
      <w:sz w:val="32"/>
      <w:szCs w:val="24"/>
    </w:rPr>
  </w:style>
  <w:style w:type="character" w:styleId="16">
    <w:name w:val="page number"/>
    <w:basedOn w:val="15"/>
    <w:qFormat/>
    <w:uiPriority w:val="0"/>
  </w:style>
  <w:style w:type="character" w:styleId="17">
    <w:name w:val="Hyperlink"/>
    <w:qFormat/>
    <w:uiPriority w:val="0"/>
    <w:rPr>
      <w:color w:val="0000CC"/>
      <w:u w:val="single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customStyle="1" w:styleId="19">
    <w:name w:val="标题 1 字符"/>
    <w:link w:val="2"/>
    <w:qFormat/>
    <w:uiPriority w:val="0"/>
    <w:rPr>
      <w:rFonts w:eastAsia="黑体"/>
      <w:kern w:val="2"/>
      <w:sz w:val="32"/>
      <w:szCs w:val="32"/>
    </w:rPr>
  </w:style>
  <w:style w:type="character" w:customStyle="1" w:styleId="20">
    <w:name w:val="标题 2 字符"/>
    <w:link w:val="3"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21">
    <w:name w:val="批注文字 字符"/>
    <w:link w:val="6"/>
    <w:qFormat/>
    <w:uiPriority w:val="0"/>
    <w:rPr>
      <w:rFonts w:eastAsia="仿宋_GB2312"/>
      <w:kern w:val="2"/>
      <w:sz w:val="32"/>
      <w:szCs w:val="24"/>
    </w:rPr>
  </w:style>
  <w:style w:type="character" w:customStyle="1" w:styleId="22">
    <w:name w:val="日期 字符"/>
    <w:link w:val="7"/>
    <w:qFormat/>
    <w:uiPriority w:val="0"/>
    <w:rPr>
      <w:rFonts w:eastAsia="仿宋_GB2312"/>
      <w:kern w:val="2"/>
      <w:sz w:val="32"/>
      <w:szCs w:val="24"/>
    </w:rPr>
  </w:style>
  <w:style w:type="character" w:customStyle="1" w:styleId="23">
    <w:name w:val="批注框文本 字符"/>
    <w:link w:val="8"/>
    <w:qFormat/>
    <w:uiPriority w:val="0"/>
    <w:rPr>
      <w:rFonts w:eastAsia="仿宋_GB2312"/>
      <w:kern w:val="2"/>
      <w:sz w:val="18"/>
      <w:szCs w:val="18"/>
    </w:rPr>
  </w:style>
  <w:style w:type="character" w:customStyle="1" w:styleId="24">
    <w:name w:val="标题 字符"/>
    <w:link w:val="12"/>
    <w:qFormat/>
    <w:uiPriority w:val="0"/>
    <w:rPr>
      <w:rFonts w:eastAsia="黑体"/>
      <w:kern w:val="2"/>
      <w:sz w:val="36"/>
      <w:szCs w:val="36"/>
    </w:rPr>
  </w:style>
  <w:style w:type="character" w:customStyle="1" w:styleId="25">
    <w:name w:val="批注主题 字符"/>
    <w:link w:val="13"/>
    <w:qFormat/>
    <w:uiPriority w:val="0"/>
    <w:rPr>
      <w:rFonts w:eastAsia="仿宋_GB2312"/>
      <w:b/>
      <w:bCs/>
      <w:kern w:val="2"/>
      <w:sz w:val="32"/>
      <w:szCs w:val="24"/>
    </w:rPr>
  </w:style>
  <w:style w:type="paragraph" w:customStyle="1" w:styleId="26">
    <w:name w:val="图"/>
    <w:basedOn w:val="1"/>
    <w:qFormat/>
    <w:uiPriority w:val="0"/>
    <w:pPr>
      <w:ind w:firstLine="0" w:firstLineChars="0"/>
      <w:jc w:val="center"/>
    </w:pPr>
    <w:rPr>
      <w:szCs w:val="32"/>
    </w:rPr>
  </w:style>
  <w:style w:type="paragraph" w:customStyle="1" w:styleId="27">
    <w:name w:val="标题2"/>
    <w:basedOn w:val="1"/>
    <w:next w:val="1"/>
    <w:qFormat/>
    <w:uiPriority w:val="0"/>
    <w:pPr>
      <w:outlineLvl w:val="1"/>
    </w:pPr>
    <w:rPr>
      <w:rFonts w:eastAsia="楷体_GB2312"/>
      <w:b/>
      <w:sz w:val="32"/>
      <w:szCs w:val="32"/>
    </w:rPr>
  </w:style>
  <w:style w:type="paragraph" w:styleId="28">
    <w:name w:val="List Paragraph"/>
    <w:basedOn w:val="1"/>
    <w:qFormat/>
    <w:uiPriority w:val="0"/>
    <w:pPr>
      <w:spacing w:line="240" w:lineRule="auto"/>
      <w:ind w:firstLine="420"/>
    </w:pPr>
    <w:rPr>
      <w:rFonts w:ascii="Calibri" w:hAnsi="Calibri" w:eastAsia="宋体" w:cs="Times New Roman"/>
      <w:sz w:val="21"/>
      <w:szCs w:val="22"/>
    </w:rPr>
  </w:style>
  <w:style w:type="paragraph" w:customStyle="1" w:styleId="29">
    <w:name w:val="_Style 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30">
    <w:name w:val="标题4"/>
    <w:basedOn w:val="1"/>
    <w:next w:val="1"/>
    <w:qFormat/>
    <w:uiPriority w:val="0"/>
    <w:pPr>
      <w:spacing w:line="360" w:lineRule="auto"/>
      <w:ind w:firstLine="64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327</Words>
  <Characters>1864</Characters>
  <Lines>15</Lines>
  <Paragraphs>4</Paragraphs>
  <TotalTime>74</TotalTime>
  <ScaleCrop>false</ScaleCrop>
  <LinksUpToDate>false</LinksUpToDate>
  <CharactersWithSpaces>2187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2017-04-24T13:56:00Z</dcterms:created>
  <dc:creator>leeconjurer</dc:creator>
  <cp:lastModifiedBy>fancybaby</cp:lastModifiedBy>
  <cp:lastPrinted>2024-03-20T02:26:54Z</cp:lastPrinted>
  <dcterms:modified xsi:type="dcterms:W3CDTF">2024-03-20T03:39:09Z</dcterms:modified>
  <dc:title>一、文字编写规范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7595D0C80EEB939B2F8E6464BBA4F790</vt:lpwstr>
  </property>
</Properties>
</file>