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C1" w:rsidRDefault="0072573B" w:rsidP="00FA71F2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2306C1" w:rsidRPr="00FA71F2" w:rsidRDefault="0072573B">
      <w:pPr>
        <w:ind w:firstLineChars="0" w:firstLine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FA71F2">
        <w:rPr>
          <w:rFonts w:ascii="方正小标宋简体" w:eastAsia="方正小标宋简体" w:hAnsi="仿宋_GB2312" w:cs="仿宋_GB2312" w:hint="eastAsia"/>
          <w:bCs/>
          <w:color w:val="000000"/>
          <w:sz w:val="44"/>
          <w:szCs w:val="44"/>
        </w:rPr>
        <w:t>第一批数字化牵引单位对接企业</w:t>
      </w:r>
      <w:r w:rsidRPr="00FA71F2">
        <w:rPr>
          <w:rFonts w:ascii="方正小标宋简体" w:eastAsia="方正小标宋简体" w:hint="eastAsia"/>
          <w:bCs/>
          <w:sz w:val="44"/>
          <w:szCs w:val="44"/>
        </w:rPr>
        <w:t>名单</w:t>
      </w:r>
    </w:p>
    <w:tbl>
      <w:tblPr>
        <w:tblW w:w="14104" w:type="dxa"/>
        <w:tblInd w:w="98" w:type="dxa"/>
        <w:tblLayout w:type="fixed"/>
        <w:tblLook w:val="04A0"/>
      </w:tblPr>
      <w:tblGrid>
        <w:gridCol w:w="875"/>
        <w:gridCol w:w="4143"/>
        <w:gridCol w:w="3114"/>
        <w:gridCol w:w="1472"/>
        <w:gridCol w:w="4500"/>
      </w:tblGrid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拟改造企业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企业信用代码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所属镇街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匹配牵引单位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东莞市勤本电子科技有限公司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91441900MA51NGFK5L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道滘镇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华为技术有限公司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广东恒润光电有限公司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914419005555877491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华为技术有限公司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东莞市漫步者电竞科技有限公司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91441900MA52804D3C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华为技术有限公司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东莞市华灏技术有限公司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91441900MA56P4AE77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华为技术有限公司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东莞市柳川电子科技有限公司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9144190077995187X3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华为技术有限公司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联纲光电科技股份有限公司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91441900673083680W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万江街道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广东盘古信息科技股份有限公司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东莞市建翰电子科技有限公司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91441900MA4W3R206P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广东盘古信息科技股份有限公司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东莞金源五金机械有限公司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91441900MA4WDWPC9P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茶山镇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广东盘古信息科技股份有限公司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广东思谷智能技术有限公司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91441900557282738D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重庆龙易购科技有限公司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佳禾智能科技股份有限公司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914419000810570916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重庆龙易购科技有限公司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东莞市涛涛电子有限公司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91441900303946151X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茶山镇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重庆龙易购科技有限公司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广东张力科技有限公司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91441900570143767U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樟木头镇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重庆龙易购科技有限公司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广东全芯半导体有限公司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91441900MA4UW8J17T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重庆龙易购科技有限公司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永林电子股份有限公司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91441900773063273A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樟木头镇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中国联合网络通信有限公司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东莞市澳星视听器材有限公司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9144190077308906X9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中国联合网络通信有限公司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维峰电子（广东）股份有限公司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91441900745512430D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虎门镇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中国联合网络通信有限公司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17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广东新秀新材料股份有限公司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914419006997150092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中国联合网络通信有限公司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东莞市竣邦塑胶模具有限公司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91441900551661438T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虎门镇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中国联合网络通信有限公司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东莞市台工电子机械科技有限公司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91441900555566227M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东莞交投交通科技有限公司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东莞万德电子制品有限公司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914419007229408389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东莞交投交通科技有限公司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东莞市东颂电子有限公司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914419006730843337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东莞交投交通科技有限公司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广东鸿铭智能股份有限公司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91441900744488299W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东莞交投交通科技有限公司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东莞市大忠电子有限公司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914419007375999354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东莞交投交通科技有限公司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东莞市中麒光电技术有限公司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91441900MA51UBWH3Q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东莞市东数互联网产业有限公司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东莞市粤信塑胶模具制品有限公司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914419006715982852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东莞市东数互联网产业有限公司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矽谷电子科技（东莞）有限公司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914419007629405924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黄江镇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东莞市东数互联网产业有限公司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东莞市艾尔发自动化科技有限公司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91441900MA4ULQJM88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东莞市东数互联网产业有限公司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东莞市嘉佰达电子科技有限公司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91441900345388346A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南京维拓科技股份有限公司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东莞市欧派奇电子科技有限公司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91441900MA4UPTQD9T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南京维拓科技股份有限公司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东莞市仁丰电子科技有限公司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9144190005682253X5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南京维拓科技股份有限公司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东莞市裕雅科技有限公司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91441900MA5744JN43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南京维拓科技股份有限公司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广东迅扬科技股份有限公司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914419005517014871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东坑镇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南京维拓科技股份有限公司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东莞市鸿儒连接器有限公司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914419006664750960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深圳江行联加智能科技有限公司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东莞云晖光电有限公司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91441900MA51J5PW5W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深圳江行联加智能科技有限公司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东莞市旭明电子有限公司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91441900MA4UQWGF59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深圳江行联加智能科技有限公司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36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东莞市微致金属电子科技有限公司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91441900MA4UTEGD6L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深圳江行联加智能科技有限公司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东莞立腾创新电子有限公司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91441900MA7HAGBDXT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寮步镇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深圳江行联加智能科技有限公司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东莞市钜大电子有限公司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914419007429625162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广东瑞恩科技有限公司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东莞市贝特电子科技股份有限公司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91441900753676398A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广东瑞恩科技有限公司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东莞市诺丽科技股份有限公司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91441900792936375R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万江街道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广东瑞恩科技有限公司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东莞市威新电子科技有限公司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91441900MA4UUMHC14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虎门镇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广东瑞恩科技有限公司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广东鑫信智能装备有限公司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91441900MA51R7M89X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东坑镇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深圳模德宝科技有限公司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巨力精密设备制造（东莞）有限公司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91441900754508871T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深圳模德宝科技有限公司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东莞市煜明精密模具有限公司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91441900789461647D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深圳模德宝科技有限公司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东莞市裕同精密科技有限公司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91441900MA57476A35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蒲惠智造科技股份有限公司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东莞正阳电子有限公司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9144190078387335XW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蒲惠智造科技股份有限公司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捷邦精密科技股份有限公司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91441900663343661L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蒲惠智造科技股份有限公司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东莞市威庆电子有限公司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91441900553688730H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蒲惠智造科技股份有限公司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东莞市荣昌盛航空科技有限公司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91441900MA4W5H314X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蒲惠智造科技股份有限公司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东莞市东华鑫达精密电路有限公司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91441900MA51PJCK5R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樟木头镇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软通动力信息技术（集团）股份有限公司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东莞市现代精工实业有限公司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914419006997907031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软通动力信息技术（集团）股份有限公司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东莞市勋耀电子科技有限公司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91441900055308459C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谢岗镇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软通动力信息技术（集团）股份有限公司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皓星智能装备（东莞）有限公司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91441900MA519F2J5X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软通动力信息技术（集团）股份有限公司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东莞市逸昊金属材料科技有限公司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914419003232314010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凤岗镇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软通动力信息技术（集团）股份有限公司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55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广东天倬智能装备科技有限公司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91441900MA4WKBFAXR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百思特管理咨询有限公司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东莞富盛发智能科技有限公司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91441900MA5275UR1H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百思特管理咨询有限公司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东莞立讯技术有限公司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91441900MA4WEBEX93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百思特管理咨询有限公司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东莞鸿绩塑胶模具有限公司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914419005556292673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百思特管理咨询有限公司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东莞市海轮电子科技有限公司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91441900577940873G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百思特管理咨询有限公司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钜隆模具（东莞）有限公司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91441900730448894M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广东德尔智慧科技股份有限公司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东莞特米勒电子科技有限公司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914419005556132307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广东德尔智慧科技股份有限公司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东莞市元则电器有限公司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91441900MA4UTNLG7B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塘厦镇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广东德尔智慧科技股份有限公司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东莞市国梦电机有限公司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91441900096564440L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虎门镇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广东德尔智慧科技股份有限公司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东莞市泰威电子有限公司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914419007408402757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虎门镇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广东德尔智慧科技股份有限公司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东莞信兴塑胶制品有限公司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91441900688638255G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广东唯一网络科技有限公司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广东立德胶业精密组件有限公司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91441900MA7FA62581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东坑镇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广东唯一网络科技有限公司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东莞市钰名圣精密科技有限公司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91441900MA4W2XN94H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广东唯一网络科技有限公司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广东九佛新材料科技有限公司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9144190076841565XE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广东唯一网络科技有限公司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东莞市力星激光科技有限公司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914419005536016661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广东云百科技有限公司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东莞市龙谊电子科技有限公司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91441900582948933Y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常平镇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广东云百科技有限公司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东莞市南柏电子科技有限公司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91441900056839980H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石排镇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广东云百科技有限公司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东莞市森麦声学科技有限公司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91441900MA527D757P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东城街道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广东云百科技有限公司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广东大族粤铭激光集团股份有限公司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91441900682489383N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松山湖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广东云百科技有限公司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74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东莞珀韵电子有限公司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91441900739875446K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索为技术股份有限公司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东莞市宝铼珀通讯科技有限公司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91441900MA4UYRFH5E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索为技术股份有限公司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东莞市鑫智鑫精密科技有限公司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91441900MA55E5932M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高埗镇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索为技术股份有限公司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东莞市京品精密模具有限公司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91441900MA4UR2L24B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道滘镇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索为技术股份有限公司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东莞市安道光电材料制造有限公司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91441900572403331L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茶山镇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索为技术股份有限公司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东莞市维斗科技股份有限公司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91441900690532046R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寮步镇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东莞中软国际科技服务有限公司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东莞市一丁精密模具组件有限公司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91441900MA4X8M6R7P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东莞中软国际科技服务有限公司</w:t>
            </w:r>
          </w:p>
        </w:tc>
      </w:tr>
      <w:tr w:rsidR="002306C1">
        <w:trPr>
          <w:trHeight w:val="2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东莞市润盟精密五金有限公司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91441900MA4W343N8J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长安镇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6C1" w:rsidRDefault="0072573B">
            <w:pPr>
              <w:pStyle w:val="11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东莞中软国际科技服务有限公司</w:t>
            </w:r>
          </w:p>
        </w:tc>
      </w:tr>
    </w:tbl>
    <w:p w:rsidR="002306C1" w:rsidRDefault="002306C1">
      <w:pPr>
        <w:ind w:firstLineChars="0" w:firstLine="0"/>
      </w:pPr>
    </w:p>
    <w:p w:rsidR="002306C1" w:rsidRDefault="002306C1" w:rsidP="00754D74">
      <w:pPr>
        <w:ind w:firstLine="640"/>
        <w:rPr>
          <w:rFonts w:ascii="方正小标宋简体" w:eastAsia="方正小标宋简体" w:cs="方正小标宋简体" w:hint="eastAsia"/>
          <w:snapToGrid w:val="0"/>
          <w:color w:val="000000"/>
          <w:kern w:val="0"/>
          <w:szCs w:val="32"/>
        </w:rPr>
      </w:pPr>
    </w:p>
    <w:p w:rsidR="00754D74" w:rsidRDefault="00754D74" w:rsidP="00754D74">
      <w:pPr>
        <w:ind w:firstLine="640"/>
        <w:rPr>
          <w:rFonts w:ascii="方正小标宋简体" w:eastAsia="方正小标宋简体" w:cs="方正小标宋简体"/>
          <w:snapToGrid w:val="0"/>
          <w:color w:val="000000"/>
          <w:kern w:val="0"/>
          <w:szCs w:val="32"/>
        </w:rPr>
      </w:pPr>
    </w:p>
    <w:p w:rsidR="00754D74" w:rsidRPr="00754D74" w:rsidRDefault="00754D74" w:rsidP="00754D74">
      <w:pPr>
        <w:ind w:firstLine="640"/>
        <w:rPr>
          <w:rFonts w:ascii="方正小标宋简体" w:eastAsia="方正小标宋简体" w:cs="方正小标宋简体"/>
          <w:szCs w:val="32"/>
        </w:rPr>
      </w:pPr>
    </w:p>
    <w:p w:rsidR="00754D74" w:rsidRPr="00754D74" w:rsidRDefault="00754D74" w:rsidP="00754D74">
      <w:pPr>
        <w:ind w:firstLine="640"/>
        <w:rPr>
          <w:rFonts w:ascii="方正小标宋简体" w:eastAsia="方正小标宋简体" w:cs="方正小标宋简体"/>
          <w:szCs w:val="32"/>
        </w:rPr>
      </w:pPr>
    </w:p>
    <w:p w:rsidR="00754D74" w:rsidRPr="00754D74" w:rsidRDefault="00754D74" w:rsidP="00754D74">
      <w:pPr>
        <w:ind w:firstLine="640"/>
        <w:rPr>
          <w:rFonts w:ascii="方正小标宋简体" w:eastAsia="方正小标宋简体" w:cs="方正小标宋简体"/>
          <w:szCs w:val="32"/>
        </w:rPr>
      </w:pPr>
    </w:p>
    <w:p w:rsidR="002306C1" w:rsidRDefault="002306C1" w:rsidP="00754D74">
      <w:pPr>
        <w:ind w:firstLine="640"/>
      </w:pPr>
    </w:p>
    <w:sectPr w:rsidR="002306C1" w:rsidSect="00754D74">
      <w:headerReference w:type="default" r:id="rId8"/>
      <w:footerReference w:type="default" r:id="rId9"/>
      <w:pgSz w:w="16838" w:h="11906" w:orient="landscape"/>
      <w:pgMar w:top="1417" w:right="1417" w:bottom="1417" w:left="1417" w:header="850" w:footer="992" w:gutter="567"/>
      <w:pgNumType w:fmt="numberInDash" w:start="1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3B" w:rsidRDefault="0072573B">
      <w:pPr>
        <w:spacing w:line="240" w:lineRule="auto"/>
        <w:ind w:firstLine="640"/>
      </w:pPr>
      <w:r>
        <w:separator/>
      </w:r>
    </w:p>
  </w:endnote>
  <w:endnote w:type="continuationSeparator" w:id="0">
    <w:p w:rsidR="0072573B" w:rsidRDefault="0072573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C1" w:rsidRDefault="002306C1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next-textbox:#_x0000_s1027;mso-fit-shape-to-text:t" inset="0,0,0,0">
            <w:txbxContent>
              <w:p w:rsidR="002306C1" w:rsidRDefault="002306C1" w:rsidP="00754D74">
                <w:pPr>
                  <w:pStyle w:val="a8"/>
                  <w:tabs>
                    <w:tab w:val="left" w:pos="320"/>
                  </w:tabs>
                  <w:ind w:firstLine="48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72573B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FA71F2">
                  <w:rPr>
                    <w:noProof/>
                    <w:sz w:val="24"/>
                    <w:szCs w:val="24"/>
                  </w:rPr>
                  <w:t>- 5 -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3B" w:rsidRDefault="0072573B">
      <w:pPr>
        <w:spacing w:line="240" w:lineRule="auto"/>
        <w:ind w:firstLine="640"/>
      </w:pPr>
      <w:r>
        <w:separator/>
      </w:r>
    </w:p>
  </w:footnote>
  <w:footnote w:type="continuationSeparator" w:id="0">
    <w:p w:rsidR="0072573B" w:rsidRDefault="0072573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C1" w:rsidRDefault="002306C1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AF67D"/>
    <w:multiLevelType w:val="singleLevel"/>
    <w:tmpl w:val="AA2AF6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0493FF"/>
    <w:multiLevelType w:val="singleLevel"/>
    <w:tmpl w:val="D80493FF"/>
    <w:lvl w:ilvl="0">
      <w:start w:val="2"/>
      <w:numFmt w:val="decimal"/>
      <w:suff w:val="nothing"/>
      <w:lvlText w:val="%1、"/>
      <w:lvlJc w:val="left"/>
    </w:lvl>
  </w:abstractNum>
  <w:abstractNum w:abstractNumId="2">
    <w:nsid w:val="E290B389"/>
    <w:multiLevelType w:val="singleLevel"/>
    <w:tmpl w:val="E290B389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3">
    <w:nsid w:val="4DF1E41A"/>
    <w:multiLevelType w:val="singleLevel"/>
    <w:tmpl w:val="4DF1E41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4BBA81"/>
    <w:multiLevelType w:val="singleLevel"/>
    <w:tmpl w:val="694BBA81"/>
    <w:lvl w:ilvl="0">
      <w:start w:val="1"/>
      <w:numFmt w:val="decimal"/>
      <w:suff w:val="nothing"/>
      <w:lvlText w:val="%1."/>
      <w:lvlJc w:val="left"/>
    </w:lvl>
  </w:abstractNum>
  <w:abstractNum w:abstractNumId="5">
    <w:nsid w:val="715085D4"/>
    <w:multiLevelType w:val="singleLevel"/>
    <w:tmpl w:val="715085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420"/>
  <w:drawingGridHorizontalSpacing w:val="160"/>
  <w:drawingGridVerticalSpacing w:val="221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I0ODFkNzZmNTc2MzVhY2NiMWY3YzlkNDI1OTM3MzQifQ=="/>
  </w:docVars>
  <w:rsids>
    <w:rsidRoot w:val="002306C1"/>
    <w:rsid w:val="BF1135AC"/>
    <w:rsid w:val="001D7D62"/>
    <w:rsid w:val="002306C1"/>
    <w:rsid w:val="0072573B"/>
    <w:rsid w:val="00754D74"/>
    <w:rsid w:val="00FA71F2"/>
    <w:rsid w:val="013E2369"/>
    <w:rsid w:val="041E5D02"/>
    <w:rsid w:val="042217DB"/>
    <w:rsid w:val="042949B5"/>
    <w:rsid w:val="0B70168E"/>
    <w:rsid w:val="0F1E6445"/>
    <w:rsid w:val="130374E3"/>
    <w:rsid w:val="174A58C9"/>
    <w:rsid w:val="188300AF"/>
    <w:rsid w:val="194714E3"/>
    <w:rsid w:val="1B0A340D"/>
    <w:rsid w:val="1B183750"/>
    <w:rsid w:val="1CC41839"/>
    <w:rsid w:val="1EBC58D0"/>
    <w:rsid w:val="1FA63478"/>
    <w:rsid w:val="212315F9"/>
    <w:rsid w:val="22151078"/>
    <w:rsid w:val="24CF468E"/>
    <w:rsid w:val="25903579"/>
    <w:rsid w:val="259C2C2F"/>
    <w:rsid w:val="27541A0C"/>
    <w:rsid w:val="29323FCF"/>
    <w:rsid w:val="2AE82B97"/>
    <w:rsid w:val="2D686211"/>
    <w:rsid w:val="2DE01AD5"/>
    <w:rsid w:val="2E8E2FCD"/>
    <w:rsid w:val="317F16A3"/>
    <w:rsid w:val="31976EF9"/>
    <w:rsid w:val="33C235F7"/>
    <w:rsid w:val="33CA58C0"/>
    <w:rsid w:val="3A113306"/>
    <w:rsid w:val="3D7040B9"/>
    <w:rsid w:val="3D78159F"/>
    <w:rsid w:val="3E2D328B"/>
    <w:rsid w:val="405C595E"/>
    <w:rsid w:val="41A20C21"/>
    <w:rsid w:val="451A22FA"/>
    <w:rsid w:val="47040901"/>
    <w:rsid w:val="479E48B1"/>
    <w:rsid w:val="4AC42881"/>
    <w:rsid w:val="51653379"/>
    <w:rsid w:val="53AD164C"/>
    <w:rsid w:val="54F21CA7"/>
    <w:rsid w:val="5A017075"/>
    <w:rsid w:val="5BC370FB"/>
    <w:rsid w:val="5D2B369F"/>
    <w:rsid w:val="5E6161DB"/>
    <w:rsid w:val="6432620C"/>
    <w:rsid w:val="646A5DEF"/>
    <w:rsid w:val="654E6C98"/>
    <w:rsid w:val="657D7DA4"/>
    <w:rsid w:val="673B3A73"/>
    <w:rsid w:val="68420E31"/>
    <w:rsid w:val="69C215AA"/>
    <w:rsid w:val="6AEB42CA"/>
    <w:rsid w:val="6BA71ECC"/>
    <w:rsid w:val="6BC4458D"/>
    <w:rsid w:val="6C152AE5"/>
    <w:rsid w:val="70F52EE5"/>
    <w:rsid w:val="71224515"/>
    <w:rsid w:val="7251239D"/>
    <w:rsid w:val="75640639"/>
    <w:rsid w:val="75BD0876"/>
    <w:rsid w:val="78795716"/>
    <w:rsid w:val="7C1F2617"/>
    <w:rsid w:val="7DC46CBC"/>
    <w:rsid w:val="7FFF9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uiPriority="99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6C1"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rsid w:val="002306C1"/>
    <w:pPr>
      <w:keepNext/>
      <w:keepLines/>
      <w:ind w:firstLine="640"/>
      <w:outlineLvl w:val="0"/>
    </w:pPr>
    <w:rPr>
      <w:rFonts w:ascii="黑体" w:eastAsia="黑体" w:hAnsi="黑体"/>
      <w:kern w:val="44"/>
    </w:rPr>
  </w:style>
  <w:style w:type="paragraph" w:styleId="2">
    <w:name w:val="heading 2"/>
    <w:basedOn w:val="a"/>
    <w:next w:val="a"/>
    <w:semiHidden/>
    <w:unhideWhenUsed/>
    <w:qFormat/>
    <w:rsid w:val="002306C1"/>
    <w:pPr>
      <w:keepNext/>
      <w:keepLines/>
      <w:ind w:firstLine="640"/>
      <w:outlineLvl w:val="1"/>
    </w:pPr>
    <w:rPr>
      <w:rFonts w:ascii="楷体" w:eastAsia="楷体" w:hAnsi="楷体"/>
    </w:rPr>
  </w:style>
  <w:style w:type="paragraph" w:styleId="3">
    <w:name w:val="heading 3"/>
    <w:basedOn w:val="a"/>
    <w:next w:val="a"/>
    <w:semiHidden/>
    <w:unhideWhenUsed/>
    <w:qFormat/>
    <w:rsid w:val="002306C1"/>
    <w:pPr>
      <w:keepNext/>
      <w:keepLines/>
      <w:ind w:firstLine="6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rsid w:val="002306C1"/>
    <w:pPr>
      <w:ind w:firstLine="420"/>
    </w:pPr>
    <w:rPr>
      <w:rFonts w:eastAsia="仿宋"/>
    </w:rPr>
  </w:style>
  <w:style w:type="paragraph" w:styleId="a4">
    <w:name w:val="Document Map"/>
    <w:basedOn w:val="a"/>
    <w:next w:val="a"/>
    <w:qFormat/>
    <w:rsid w:val="002306C1"/>
    <w:pPr>
      <w:ind w:firstLine="560"/>
    </w:pPr>
  </w:style>
  <w:style w:type="paragraph" w:styleId="a5">
    <w:name w:val="annotation text"/>
    <w:basedOn w:val="a"/>
    <w:qFormat/>
    <w:rsid w:val="002306C1"/>
    <w:pPr>
      <w:jc w:val="left"/>
    </w:pPr>
  </w:style>
  <w:style w:type="paragraph" w:styleId="a6">
    <w:name w:val="Body Text"/>
    <w:basedOn w:val="a"/>
    <w:next w:val="a"/>
    <w:uiPriority w:val="99"/>
    <w:unhideWhenUsed/>
    <w:qFormat/>
    <w:rsid w:val="002306C1"/>
    <w:pPr>
      <w:spacing w:after="120" w:line="360" w:lineRule="auto"/>
      <w:ind w:firstLine="200"/>
    </w:pPr>
    <w:rPr>
      <w:rFonts w:ascii="Arial" w:eastAsia="宋体" w:hAnsi="Arial" w:cs="Times New Roman"/>
      <w:szCs w:val="24"/>
    </w:rPr>
  </w:style>
  <w:style w:type="paragraph" w:styleId="a7">
    <w:name w:val="Body Text Indent"/>
    <w:basedOn w:val="a"/>
    <w:next w:val="a3"/>
    <w:qFormat/>
    <w:rsid w:val="002306C1"/>
    <w:pPr>
      <w:ind w:firstLineChars="180" w:firstLine="540"/>
    </w:pPr>
    <w:rPr>
      <w:rFonts w:ascii="仿宋_GB2312"/>
      <w:sz w:val="30"/>
    </w:rPr>
  </w:style>
  <w:style w:type="paragraph" w:styleId="30">
    <w:name w:val="toc 3"/>
    <w:basedOn w:val="a"/>
    <w:next w:val="a"/>
    <w:qFormat/>
    <w:rsid w:val="002306C1"/>
    <w:pPr>
      <w:ind w:leftChars="400" w:left="840"/>
    </w:pPr>
  </w:style>
  <w:style w:type="paragraph" w:styleId="a8">
    <w:name w:val="footer"/>
    <w:basedOn w:val="a"/>
    <w:uiPriority w:val="99"/>
    <w:unhideWhenUsed/>
    <w:qFormat/>
    <w:rsid w:val="00230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306C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2306C1"/>
  </w:style>
  <w:style w:type="paragraph" w:styleId="20">
    <w:name w:val="toc 2"/>
    <w:basedOn w:val="a"/>
    <w:next w:val="a"/>
    <w:qFormat/>
    <w:rsid w:val="002306C1"/>
    <w:pPr>
      <w:ind w:leftChars="200" w:left="420"/>
    </w:pPr>
  </w:style>
  <w:style w:type="paragraph" w:styleId="aa">
    <w:name w:val="Normal (Web)"/>
    <w:basedOn w:val="a"/>
    <w:qFormat/>
    <w:rsid w:val="002306C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qFormat/>
    <w:rsid w:val="002306C1"/>
    <w:pPr>
      <w:jc w:val="center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2"/>
    </w:rPr>
  </w:style>
  <w:style w:type="paragraph" w:styleId="21">
    <w:name w:val="Body Text First Indent 2"/>
    <w:basedOn w:val="a7"/>
    <w:next w:val="a"/>
    <w:qFormat/>
    <w:rsid w:val="002306C1"/>
    <w:pPr>
      <w:spacing w:after="120"/>
      <w:ind w:leftChars="200" w:left="420" w:firstLineChars="200" w:firstLine="420"/>
    </w:pPr>
    <w:rPr>
      <w:rFonts w:ascii="Times New Roman" w:eastAsia="宋体" w:cs="Times New Roman"/>
      <w:sz w:val="21"/>
      <w:szCs w:val="21"/>
    </w:rPr>
  </w:style>
  <w:style w:type="table" w:styleId="ac">
    <w:name w:val="Table Grid"/>
    <w:basedOn w:val="a1"/>
    <w:qFormat/>
    <w:rsid w:val="0023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2306C1"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2306C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1">
    <w:name w:val="样式1"/>
    <w:basedOn w:val="a"/>
    <w:qFormat/>
    <w:rsid w:val="002306C1"/>
    <w:pPr>
      <w:spacing w:line="440" w:lineRule="exact"/>
      <w:ind w:firstLineChars="0" w:firstLine="0"/>
    </w:pPr>
    <w:rPr>
      <w:rFonts w:eastAsia="楷体"/>
      <w:sz w:val="21"/>
    </w:rPr>
  </w:style>
  <w:style w:type="character" w:customStyle="1" w:styleId="font31">
    <w:name w:val="font31"/>
    <w:basedOn w:val="a0"/>
    <w:qFormat/>
    <w:rsid w:val="002306C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d">
    <w:name w:val="段"/>
    <w:qFormat/>
    <w:rsid w:val="002306C1"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styleId="ae">
    <w:name w:val="Balloon Text"/>
    <w:basedOn w:val="a"/>
    <w:link w:val="Char"/>
    <w:rsid w:val="00754D7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e"/>
    <w:rsid w:val="00754D74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="/>
    </extobj>
    <extobj name="ECB019B1-382A-4266-B25C-5B523AA43C14-2">
      <extobjdata type="ECB019B1-382A-4266-B25C-5B523AA43C14" data="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660</Words>
  <Characters>3764</Characters>
  <Application>Microsoft Office Word</Application>
  <DocSecurity>0</DocSecurity>
  <Lines>31</Lines>
  <Paragraphs>8</Paragraphs>
  <ScaleCrop>false</ScaleCrop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杜怡然</cp:lastModifiedBy>
  <cp:revision>3</cp:revision>
  <cp:lastPrinted>2023-12-20T15:24:00Z</cp:lastPrinted>
  <dcterms:created xsi:type="dcterms:W3CDTF">2022-05-20T10:12:00Z</dcterms:created>
  <dcterms:modified xsi:type="dcterms:W3CDTF">2023-12-21T02:52:00Z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B428A198460D41559090847A329CFE48_13</vt:lpwstr>
  </property>
</Properties>
</file>