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22" w:rsidRDefault="004A74DB" w:rsidP="00B83BD0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842A7F"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：</w:t>
      </w:r>
    </w:p>
    <w:p w:rsidR="00616E22" w:rsidRPr="00616E22" w:rsidRDefault="004A74DB" w:rsidP="00616E22">
      <w:pPr>
        <w:spacing w:line="520" w:lineRule="exact"/>
        <w:ind w:firstLineChars="0" w:firstLine="0"/>
        <w:jc w:val="center"/>
        <w:rPr>
          <w:rFonts w:ascii="黑体" w:eastAsia="黑体" w:hAnsi="黑体" w:cs="黑体"/>
        </w:rPr>
      </w:pPr>
      <w:r w:rsidRPr="00616E22">
        <w:rPr>
          <w:rFonts w:ascii="方正小标宋简体" w:eastAsia="方正小标宋简体" w:hAnsi="黑体" w:cs="黑体" w:hint="eastAsia"/>
          <w:sz w:val="44"/>
          <w:szCs w:val="44"/>
        </w:rPr>
        <w:t>第一批东莞市中小企业数字化转型</w:t>
      </w:r>
    </w:p>
    <w:p w:rsidR="00B86AED" w:rsidRPr="00616E22" w:rsidRDefault="004A74DB" w:rsidP="00616E22">
      <w:pPr>
        <w:spacing w:line="520" w:lineRule="exact"/>
        <w:ind w:firstLineChars="0" w:firstLine="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616E22">
        <w:rPr>
          <w:rFonts w:ascii="方正小标宋简体" w:eastAsia="方正小标宋简体" w:hAnsi="黑体" w:cs="黑体" w:hint="eastAsia"/>
          <w:sz w:val="44"/>
          <w:szCs w:val="44"/>
        </w:rPr>
        <w:t>城市试点拟改造企业名单</w:t>
      </w:r>
    </w:p>
    <w:p w:rsidR="00B86AED" w:rsidRDefault="00B86AED">
      <w:pPr>
        <w:spacing w:line="520" w:lineRule="exact"/>
        <w:ind w:firstLineChars="0" w:firstLine="0"/>
        <w:rPr>
          <w:rFonts w:ascii="黑体" w:eastAsia="黑体" w:hAnsi="黑体" w:cs="黑体"/>
        </w:rPr>
      </w:pPr>
    </w:p>
    <w:tbl>
      <w:tblPr>
        <w:tblW w:w="9250" w:type="dxa"/>
        <w:jc w:val="center"/>
        <w:tblLayout w:type="fixed"/>
        <w:tblLook w:val="04A0"/>
      </w:tblPr>
      <w:tblGrid>
        <w:gridCol w:w="523"/>
        <w:gridCol w:w="3310"/>
        <w:gridCol w:w="1180"/>
        <w:gridCol w:w="2535"/>
        <w:gridCol w:w="1702"/>
      </w:tblGrid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</w:rPr>
            </w:pPr>
            <w:r>
              <w:t>序号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</w:rPr>
            </w:pPr>
            <w:r>
              <w:t>企业名称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</w:rPr>
            </w:pPr>
            <w:r>
              <w:t>所属镇街（园区）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</w:rPr>
            </w:pPr>
            <w:r>
              <w:t>企业信用代码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</w:rPr>
            </w:pPr>
            <w:r>
              <w:t>专精特新情况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广东鸿铭智能股份有限公司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91441900744488299W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东莞珀韵电子有限公司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横沥镇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91441900739875446K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广东罗曼智能科技股份有限公司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91441900560852543J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东莞市力星激光科技有限公司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914419005536016661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广东铭基高科电子股份有限公司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91441900749192024E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远峰科技股份有限公司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914419000507253412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东莞市瑞勤电子有限公司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914419005701398486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广东合通建业科技股份有限公司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914419007462627441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东莞立讯技术有限公司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91441900MA4WEBEX93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东莞市达瑞电子股份有限公司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洪梅镇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914419007545102854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维峰电子（广东）股份有限公司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虎门镇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91441900745512430D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东莞市润茂精密注塑有限公司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91441900MA4UM07J1B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快捷达通信设备（东莞）有限公司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常平镇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914419007349903571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广东朝歌智慧互联科技有限公司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91441900MA543TPX46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广东凯福电子科技有限公司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高埗镇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91441900MA4UM9FP6E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东莞市荣昌盛航空科技有限公司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91441900MA4W5H314X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东莞铭普光磁股份有限公司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石排镇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91441900677058765M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东莞市威新电子科技有限公司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虎门镇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91441900MA4UUMHC14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广东张力科技有限公司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91441900570143767U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广东胜高通信有限公司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万江街道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91441900574477916K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东莞市立敏达电子科技有限公司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石排镇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91441900690531553N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东莞市国盈电子有限公司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石排镇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91441900663361173G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炬光（东莞）微光学有限公司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91441900MA52F3LYX5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东莞市鸿儒连接器有限公司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914419006664750960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广东利扬芯片测试股份有限公司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万江街道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91441900551652806P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东莞市德晟智能科技有限公司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91441900MA532JG54H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东莞市逸昊金属材料科技有限公司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凤岗镇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914419003232314010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东莞市贝特电子科技股份有限公司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91441900753676398A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广东天倬智能装备科技有限公司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横沥镇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91441900MA4WKBFAXR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东莞市捷康电子科技有限公司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914419006698580686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东莞市禄弘电声科技有限公司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石排镇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914419003250870958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东莞市黄江大顺电子有限公司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黄江镇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91441900753680602U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东莞先知大数据有限公司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91441900MA51F20K8D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东莞市国梦电机有限公司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虎门镇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91441900096564440L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东莞市有励电子有限公司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91441900MA4UHBCY9D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广东鸿宝科技有限公司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91441900692456331G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广东大族粤铭激光集团股份有限公</w:t>
            </w:r>
            <w:r>
              <w:rPr>
                <w:b w:val="0"/>
                <w:bCs w:val="0"/>
              </w:rPr>
              <w:lastRenderedPageBreak/>
              <w:t>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91441900682489383N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广东思谷智能技术有限公司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91441900557282738D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39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东莞平晶微电子科技有限公司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91441900MA4ULC3X8L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东莞市中麒光电技术有限公司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91441900MA51UBWH3Q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东莞市悦顺电子科技有限公司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91441900553690144T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东莞捷荣技术股份有限公司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914419006665116754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广东立德胶业精密组件有限公司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东坑镇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91441900MA7FA62581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东莞六淳智能科技股份有限公司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91441900MA4UKAD86B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东莞市东颂电子有限公司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914419006730843337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东莞市凯格精机股份有限公司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91441900775087033K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东莞云晖光电有限公司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91441900MA51J5PW5W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东莞万德电子制品有限公司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914419007229408389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49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东莞森玛仕格里菲电路有限公司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茶山镇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9144190078645090XW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东莞市龙谊电子科技有限公司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常平镇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91441900582948933Y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东莞市勤本电子科技有限公司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道滘镇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91441900MA51NGFK5L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东莞市安道光电材料制造有限公司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茶山镇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91441900572403331L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东莞市开来电子有限公司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常平镇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914419007730693412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东莞市同拓精密五金电子有限公司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91441900091799427R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东莞市佑昌五金制品有限公司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91441900555602531C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广东升威电子制品有限公司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9144190074366385X4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东莞市好润精密电子有限公司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914419007693422024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58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东莞市丸红电子有限公司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91441900666533698D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59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东莞市澳星视听器材有限公司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9144190077308906X9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东莞市嘉佰达电子科技有限公司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91441900345388346A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东莞市欧派奇电子科技有限公司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91441900MA4UPTQD9T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东莞市漫步者电竞科技有限公司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91441900MA52804D3C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广东九佛新材料科技有限公司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横沥镇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9144190076841565XE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东莞市思索技术股份有限公司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望牛墩镇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91441900682456004K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联纲光电科技股份有限公司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万江街道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91441900673083680W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巨力精密设备制造（东莞）有限公司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91441900754508871T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东莞易力禾电子有限公司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黄江镇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914419003348794060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东莞市大忠电子有限公司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914419007375999354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69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东莞市仁丰电子科技有限公司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9144190005682253X5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东莞富迪电子有限公司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914419007629406562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广东新秀新材料股份有限公司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914419006997150092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东莞市北斗星电子科技有限公司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常平镇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914419005573294950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东莞市典威电子有限公司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91441900068488356J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广东华睿智连电子科技有限公司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9144190079463248XJ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东莞市钰名圣精密科技有限公司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91441900MA4W2XN94H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广东天域半导体股份有限公司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914419006844054388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东莞市京品精密模具有限公司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道滘镇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91441900MA4UR2L24B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78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东莞市融贤实业有限公司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914419000964397628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79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东莞市泰亚电子科技有限公司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91441900314986466N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东莞市维斗科技股份有限公司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91441900690532046R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东莞市艾普达科技有限公司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桥头镇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91441900MA52H13M2Q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东莞市立德达光电科技有限公司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莞城街道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91441900334733247Y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广东毅达医疗科技股份有限公司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茶山镇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91441900782031556Q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广东恒润光电有限公司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914419005555877491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东莞市佐奇电子有限公司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黄江镇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91441900577892154C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东莞市天喜电子元件有限公司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91441900671581272D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东莞市宋光电子有限公司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高埗镇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91441900398086114C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皓星智能装备（东莞）有限公司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91441900MA519F2J5X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89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东莞信兴塑胶制品有限公司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91441900688638255G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东莞市达锂电子有限公司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914419003249601206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东莞市思恩泰克电子科技有限公司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91441900MA4WQ53401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东莞市德瑞精密设备有限公司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91441900568282290N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东莞市易赛能新能源科技有限公司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谢岗镇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91441900MA4UPE4B1P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广东鑫信智能装备有限公司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东坑镇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91441900MA51R7M89X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广东粤铭智能装备股份有限公司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91441900323259471G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广东锦润电子股份有限公司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9144190067880108XU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东莞市艾尔发自动化科技有限公司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91441900MA4ULQJM88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东莞市景宏塑胶模具有限公司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凤岗镇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914419007848527105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东莞市海轮电子科技有限公司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91441900577940873G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联维科技（东莞）有限公司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91441900303927241A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东莞市森麦声学科技有限公司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91441900MA527D757P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东莞智昊光电科技有限公司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91441900MA4W7QHR1Y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东莞鸿绩塑胶模具有限公司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914419005556292673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艾尔玛科技股份有限公司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9144190079122283XF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广东富士多实业投资有限公司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横沥镇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9144190066815558XP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东莞市郡仁司电子科技有限公司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虎门镇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914419003148330560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东莞立腾创新电子有限公司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91441900MA7HAGBDXT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东莞市凯华电子有限公司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91441900776925422N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109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东莞市国研电热材料有限公司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常平镇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91441900664974801X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广东福德电子有限公司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虎门镇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91441900789466130E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东莞阿尔泰显示技术有限公司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91441900MA4UJE1W1H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东莞市台工电子机械科技有限公司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91441900555566227M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东莞华晶粉末冶金有限公司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91441900079533263L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东莞市诺丽科技股份有限公司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万江街道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91441900792936375R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东莞市鑫智鑫精密科技有限公司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高埗镇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91441900MA55E5932M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东莞市航讯电子科技有限公司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沙田镇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91441900598979478U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东莞峥嵘电子有限公司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洪梅镇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91441900MA510W813G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东莞市佳铠精密金属制品有限公司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横沥镇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91441900590089008W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119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广东科视光学技术股份有限公司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91441900577857818H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日精光电科技（东莞）有限公司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常平镇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91441900050692797E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121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东莞市港大电子有限公司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凤岗镇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91441900690536872T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东莞市尚贵电子科技有限公司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91441900345407084L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东莞市建翰电子科技有限公司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91441900MA4W3R206P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东莞市竣邦塑胶模具有限公司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虎门镇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91441900551661438T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东莞市乾丰电气有限公司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91441900791249370F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东莞市一丁精密模具组件有限公司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91441900MA4X8M6R7P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广东国泰达鸣精密机件有限公司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黄江镇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91441900094340451T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东莞市钜大电子有限公司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914419007429625162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129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东莞市信为兴电子有限公司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914419005901374283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广东迅扬科技股份有限公司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东坑镇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914419005517014871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东莞市谷麦光学科技有限公司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石排镇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91441900MA4WNQHG9J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东莞市南柏电子科技有限公司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石排镇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91441900056839980H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东莞市裕雅科技有限公司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91441900MA5744JN43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东莞市裕同精密科技有限公司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91441900MA57476A35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东莞宇龙通信科技有限公司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91441900794640455E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东莞市豪斯特热冲压技术有限公司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横沥镇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91441900082641476W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广东黄宝石电子科技有限公司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高埗镇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91441900304164039H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东莞首富电子有限公司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914419007398953913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139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东莞市纬迪实业有限公司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91441900557291538J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东莞市项华电子科技有限公司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道滘镇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91441900304290238N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东莞市宝金智能科技有限公司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麻涌镇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914419003512418697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142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东莞市同创电子科技有限公司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91441900783898071T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广东万瑞机电科技有限公司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914419006614931136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熵基科技（广东）有限公司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91441900MA4WQ1B679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东莞市元立电子科技有限公司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谢岗镇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91441900560801092A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东莞市宇亮电子有限公司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横沥镇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91441900696497771A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广东日信高精密科技股份有限公司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91441900091796509X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东莞市台易电子科技有限公司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高埗镇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91441900MA4UNPQJ69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149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东莞市志彦电子有限公司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常平镇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914419007977907232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东莞市福洋电子有限公司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横沥镇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91441900059981536A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东莞金源五金机械有限公司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茶山镇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91441900MA4WDWPC9P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东莞市泰威电子有限公司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虎门镇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914419007408402757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东莞市昱懋纳米科技有限公司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91441900684496114M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东莞太阳茂森精密金属有限公司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91441900694720781X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东莞长安品质电子制造有限公司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91441900MA53BQGX12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东莞富盛发智能科技有限公司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大朗镇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91441900MA5275UR1H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东莞市宝铼珀通讯科技有限公司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横沥镇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91441900MA4UYRFH5E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广东立迪智能科技有限公司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91441900MA516GMN1H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159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东莞市现代精工实业有限公司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谢岗镇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914419006997907031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东莞市微科光电科技有限公司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万江街道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91441900562648968M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捷邦精密科技股份有限公司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91441900663343661L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广东全芯半导体有限公司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91441900MA4UW8J17T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163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东莞市宝斯捷模具科技有限公司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黄江镇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914419005645192032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广东吉洋视觉技术有限公司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东城街道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914419000923782615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东莞市勋耀电子科技有限公司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谢岗镇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91441900055308459C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广东高斯宝电气技术有限公司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91441900MA52TLJJXD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广东五阳精滤科技有限公司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道滘镇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914419007684452505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新美电业科技（东莞）有限公司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91441900MA53TW186P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169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东莞市煜明精密模具有限公司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91441900789461647D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矽谷电子科技（东莞）有限公司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黄江镇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914419007629405924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东莞市精和电子科技有限公司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91441900675239079U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东莞特米勒电子科技有限公司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914419005556132307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东莞市元则电器有限公司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91441900MA4UTNLG7B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东莞市甘纳电子科技有限公司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常平镇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91441900MA539DC853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东莞市润盟精密五金有限公司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91441900MA4W343N8J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东莞市威庆电子有限公司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91441900553688730H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钜隆模具（东莞）有限公司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91441900730448894M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东莞市皖太电子科技有限公司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道滘镇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91441900MA52TMHL6R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179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东莞市旭明电子有限公司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91441900MA4UQWGF59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永林电子股份有限公司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91441900773063273A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东莞市柳川电子科技有限公司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9144190077995187X3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东莞市瑞成精密模具有限公司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91441900555595829X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东莞市涛涛电子有限公司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茶山镇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91441900303946151X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184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东莞市东华鑫达精密电路有限公司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91441900MA51PJCK5R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广东合科泰实业有限公司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914419005573078000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东莞市华灏技术有限公司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91441900MA56P4AE77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东莞福可喜玛通讯科技有限公司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黄江镇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91441900070257442P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东莞永动电子科技有限公司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914419003105613569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189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东莞市安泰电子科技有限公司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91441900076745105P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东莞市数字印数码科技有限公司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凤岗镇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9144190077189740XB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东莞市微致金属电子科技有限公司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91441900MA4UTEGD6L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东莞市力能电子科技有限公司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樟木头镇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91441900553696634H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东莞正阳电子有限公司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塘厦镇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9144190078387335XW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东莞福哥电子有限公司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茶山镇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91441900725993572Q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佳禾智能科技股份有限公司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松山湖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914419000810570916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东莞市海陆通实业有限公司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黄江镇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91441900668249033D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国家小巨人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东莞市佳嘉电子科技有限公司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黄江镇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91441900MA4W77HD54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芙麦科技（东莞）有限公司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91441900MA530MHP1N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B86AED">
            <w:pPr>
              <w:pStyle w:val="a5"/>
              <w:rPr>
                <w:rFonts w:hint="default"/>
                <w:b w:val="0"/>
                <w:bCs w:val="0"/>
              </w:rPr>
            </w:pP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199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东莞市云仕电子有限公司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寮步镇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914419003249910313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省专精特新</w:t>
            </w:r>
          </w:p>
        </w:tc>
      </w:tr>
      <w:tr w:rsidR="00B86AED">
        <w:trPr>
          <w:trHeight w:val="2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200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东莞市粤信塑胶模具制品有限公司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长安镇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914419006715982852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ED" w:rsidRDefault="004A74DB">
            <w:pPr>
              <w:pStyle w:val="a5"/>
              <w:rPr>
                <w:rFonts w:hint="default"/>
                <w:b w:val="0"/>
                <w:bCs w:val="0"/>
              </w:rPr>
            </w:pPr>
            <w:r>
              <w:rPr>
                <w:b w:val="0"/>
                <w:bCs w:val="0"/>
              </w:rPr>
              <w:t>创新型中小企业</w:t>
            </w:r>
          </w:p>
        </w:tc>
      </w:tr>
    </w:tbl>
    <w:p w:rsidR="00B86AED" w:rsidRDefault="00B86AED">
      <w:pPr>
        <w:spacing w:line="520" w:lineRule="exact"/>
        <w:ind w:firstLineChars="0" w:firstLine="0"/>
        <w:rPr>
          <w:rFonts w:ascii="黑体" w:eastAsia="黑体" w:hAnsi="黑体" w:cs="黑体"/>
        </w:rPr>
      </w:pPr>
    </w:p>
    <w:p w:rsidR="00B86AED" w:rsidRDefault="00B86AED">
      <w:pPr>
        <w:spacing w:line="520" w:lineRule="exact"/>
        <w:ind w:firstLineChars="0" w:firstLine="0"/>
      </w:pPr>
    </w:p>
    <w:sectPr w:rsidR="00B86AED" w:rsidSect="00B83BD0">
      <w:pgSz w:w="11906" w:h="16838" w:code="9"/>
      <w:pgMar w:top="2098" w:right="1474" w:bottom="1985" w:left="1588" w:header="851" w:footer="992" w:gutter="0"/>
      <w:cols w:space="425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21" w:rsidRDefault="00F91121">
      <w:pPr>
        <w:spacing w:line="240" w:lineRule="auto"/>
        <w:ind w:firstLine="640"/>
      </w:pPr>
      <w:r>
        <w:separator/>
      </w:r>
    </w:p>
  </w:endnote>
  <w:endnote w:type="continuationSeparator" w:id="0">
    <w:p w:rsidR="00F91121" w:rsidRDefault="00F9112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21" w:rsidRDefault="00F91121">
      <w:pPr>
        <w:spacing w:line="240" w:lineRule="auto"/>
        <w:ind w:firstLine="640"/>
      </w:pPr>
      <w:r>
        <w:separator/>
      </w:r>
    </w:p>
  </w:footnote>
  <w:footnote w:type="continuationSeparator" w:id="0">
    <w:p w:rsidR="00F91121" w:rsidRDefault="00F91121"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邝炜宗">
    <w15:presenceInfo w15:providerId="None" w15:userId="邝炜宗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4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0ODFkNzZmNTc2MzVhY2NiMWY3YzlkNDI1OTM3MzQifQ=="/>
  </w:docVars>
  <w:rsids>
    <w:rsidRoot w:val="00B86AED"/>
    <w:rsid w:val="000F7FA2"/>
    <w:rsid w:val="001853A3"/>
    <w:rsid w:val="00474FE4"/>
    <w:rsid w:val="004A74DB"/>
    <w:rsid w:val="00616E22"/>
    <w:rsid w:val="006310F6"/>
    <w:rsid w:val="0081261E"/>
    <w:rsid w:val="00842A7F"/>
    <w:rsid w:val="0098143F"/>
    <w:rsid w:val="00B83BD0"/>
    <w:rsid w:val="00B86AED"/>
    <w:rsid w:val="00C516D9"/>
    <w:rsid w:val="00CD3756"/>
    <w:rsid w:val="00D10DB7"/>
    <w:rsid w:val="00D23F2E"/>
    <w:rsid w:val="00F91121"/>
    <w:rsid w:val="06481185"/>
    <w:rsid w:val="09A80FE4"/>
    <w:rsid w:val="0A2F718C"/>
    <w:rsid w:val="10761BEC"/>
    <w:rsid w:val="126F1987"/>
    <w:rsid w:val="174A58C9"/>
    <w:rsid w:val="269B6C7A"/>
    <w:rsid w:val="2E3B5CA6"/>
    <w:rsid w:val="30316D8E"/>
    <w:rsid w:val="317F16A3"/>
    <w:rsid w:val="40E67721"/>
    <w:rsid w:val="49D03352"/>
    <w:rsid w:val="50B769E4"/>
    <w:rsid w:val="51653379"/>
    <w:rsid w:val="5BC370FB"/>
    <w:rsid w:val="5D2B369F"/>
    <w:rsid w:val="675608AD"/>
    <w:rsid w:val="6AEB42CA"/>
    <w:rsid w:val="6BC456E4"/>
    <w:rsid w:val="6EE40E94"/>
    <w:rsid w:val="71EC3401"/>
    <w:rsid w:val="7791476D"/>
    <w:rsid w:val="78795716"/>
    <w:rsid w:val="7C1F2617"/>
    <w:rsid w:val="7D81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4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BD0"/>
    <w:pPr>
      <w:widowControl w:val="0"/>
      <w:spacing w:line="560" w:lineRule="exact"/>
      <w:ind w:firstLineChars="200" w:firstLine="88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rsid w:val="00D10DB7"/>
    <w:pPr>
      <w:keepNext/>
      <w:keepLines/>
      <w:ind w:firstLine="640"/>
      <w:outlineLvl w:val="0"/>
    </w:pPr>
    <w:rPr>
      <w:rFonts w:ascii="黑体" w:eastAsia="黑体" w:hAnsi="黑体"/>
      <w:kern w:val="44"/>
    </w:rPr>
  </w:style>
  <w:style w:type="paragraph" w:styleId="2">
    <w:name w:val="heading 2"/>
    <w:basedOn w:val="a"/>
    <w:next w:val="a"/>
    <w:semiHidden/>
    <w:unhideWhenUsed/>
    <w:qFormat/>
    <w:rsid w:val="00D10DB7"/>
    <w:pPr>
      <w:keepNext/>
      <w:keepLines/>
      <w:ind w:firstLine="640"/>
      <w:outlineLvl w:val="1"/>
    </w:pPr>
    <w:rPr>
      <w:rFonts w:ascii="楷体" w:eastAsia="楷体" w:hAnsi="楷体"/>
    </w:rPr>
  </w:style>
  <w:style w:type="paragraph" w:styleId="3">
    <w:name w:val="heading 3"/>
    <w:basedOn w:val="a"/>
    <w:next w:val="a"/>
    <w:semiHidden/>
    <w:unhideWhenUsed/>
    <w:qFormat/>
    <w:rsid w:val="00D10DB7"/>
    <w:pPr>
      <w:keepNext/>
      <w:keepLines/>
      <w:ind w:firstLine="6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10DB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next w:val="a"/>
    <w:uiPriority w:val="4"/>
    <w:qFormat/>
    <w:rsid w:val="00D10DB7"/>
    <w:pPr>
      <w:adjustRightInd w:val="0"/>
      <w:snapToGrid w:val="0"/>
      <w:jc w:val="center"/>
    </w:pPr>
    <w:rPr>
      <w:rFonts w:eastAsia="方正小标宋简体"/>
      <w:bCs/>
      <w:kern w:val="2"/>
      <w:sz w:val="44"/>
      <w:szCs w:val="32"/>
    </w:rPr>
  </w:style>
  <w:style w:type="paragraph" w:customStyle="1" w:styleId="a5">
    <w:name w:val="表格"/>
    <w:basedOn w:val="a"/>
    <w:qFormat/>
    <w:rsid w:val="00D10DB7"/>
    <w:pPr>
      <w:widowControl/>
      <w:spacing w:line="240" w:lineRule="auto"/>
      <w:ind w:firstLineChars="0" w:firstLine="0"/>
      <w:jc w:val="center"/>
      <w:textAlignment w:val="center"/>
    </w:pPr>
    <w:rPr>
      <w:rFonts w:eastAsia="楷体" w:cs="Times New Roman" w:hint="eastAsia"/>
      <w:b/>
      <w:bCs/>
      <w:color w:val="000000"/>
      <w:kern w:val="0"/>
      <w:sz w:val="20"/>
    </w:rPr>
  </w:style>
  <w:style w:type="paragraph" w:styleId="a6">
    <w:name w:val="Balloon Text"/>
    <w:basedOn w:val="a"/>
    <w:link w:val="Char"/>
    <w:rsid w:val="004A74D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4A74DB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1424</Words>
  <Characters>8119</Characters>
  <Application>Microsoft Office Word</Application>
  <DocSecurity>0</DocSecurity>
  <Lines>67</Lines>
  <Paragraphs>19</Paragraphs>
  <ScaleCrop>false</ScaleCrop>
  <Company>P R C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86188</dc:creator>
  <cp:lastModifiedBy>杜怡然</cp:lastModifiedBy>
  <cp:revision>11</cp:revision>
  <dcterms:created xsi:type="dcterms:W3CDTF">2023-11-27T07:48:00Z</dcterms:created>
  <dcterms:modified xsi:type="dcterms:W3CDTF">2023-12-07T09:52:00Z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7AE1AED069874EFB8FDC0C25568056BD</vt:lpwstr>
  </property>
</Properties>
</file>