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beforeLines="0" w:afterLines="0"/>
        <w:rPr>
          <w:rFonts w:hint="eastAsia" w:ascii="黑体" w:hAnsi="华文仿宋" w:eastAsia="黑体"/>
          <w:sz w:val="32"/>
          <w:szCs w:val="32"/>
          <w:lang w:val="en-US" w:eastAsia="zh-CN"/>
        </w:rPr>
      </w:pPr>
      <w:r>
        <w:rPr>
          <w:rFonts w:hint="eastAsia" w:ascii="黑体" w:hAnsi="华文仿宋" w:eastAsia="黑体"/>
          <w:sz w:val="32"/>
          <w:szCs w:val="32"/>
          <w:lang w:eastAsia="zh-CN"/>
        </w:rPr>
        <w:t>附件</w:t>
      </w:r>
      <w:r>
        <w:rPr>
          <w:rFonts w:hint="eastAsia" w:ascii="黑体" w:hAnsi="华文仿宋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《首台（套）重大技术装备推广应用指导目录》修订意见汇总表</w:t>
      </w:r>
    </w:p>
    <w:p>
      <w:pPr>
        <w:rPr>
          <w:rFonts w:hint="eastAsia" w:ascii="宋体" w:hAnsi="宋体" w:cs="宋体"/>
          <w:sz w:val="30"/>
          <w:szCs w:val="30"/>
          <w:u w:val="single" w:color="auto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报送单位：</w:t>
      </w:r>
      <w:r>
        <w:rPr>
          <w:rFonts w:hint="eastAsia" w:ascii="宋体" w:hAnsi="宋体" w:eastAsia="宋体" w:cs="宋体"/>
          <w:sz w:val="30"/>
          <w:szCs w:val="30"/>
          <w:u w:val="single" w:color="auto"/>
          <w:lang w:val="en-US" w:eastAsia="zh-CN"/>
        </w:rPr>
        <w:t>（加盖公章）</w:t>
      </w:r>
      <w:r>
        <w:rPr>
          <w:rFonts w:hint="eastAsia" w:ascii="宋体" w:hAnsi="宋体" w:cs="宋体"/>
          <w:sz w:val="30"/>
          <w:szCs w:val="30"/>
          <w:u w:val="single" w:color="auto"/>
          <w:lang w:val="en-US" w:eastAsia="zh-CN"/>
        </w:rPr>
        <w:t xml:space="preserve">             </w:t>
      </w:r>
    </w:p>
    <w:tbl>
      <w:tblPr>
        <w:tblStyle w:val="3"/>
        <w:tblW w:w="141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0"/>
        <w:gridCol w:w="1232"/>
        <w:gridCol w:w="1206"/>
        <w:gridCol w:w="543"/>
        <w:gridCol w:w="2011"/>
        <w:gridCol w:w="779"/>
        <w:gridCol w:w="637"/>
        <w:gridCol w:w="1804"/>
        <w:gridCol w:w="927"/>
        <w:gridCol w:w="927"/>
        <w:gridCol w:w="928"/>
        <w:gridCol w:w="927"/>
        <w:gridCol w:w="869"/>
        <w:gridCol w:w="7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研制单位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装备产品名称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对应2019年版目录编码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修订说明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修订理由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国外同类产品研制情况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一批次台套数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年度销售量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单价（万元）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计划投保数量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计划保险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tabs>
          <w:tab w:val="left" w:pos="797"/>
        </w:tabs>
        <w:rPr>
          <w:rFonts w:hint="eastAsia" w:eastAsia="宋体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填表说明：1、“装备产品名称”应选用通用性名称；2、“计量单位”分为台、套或批；3、“技术参数”应选择3-5个代表技术先进性的参数，最好为可量化参数；4、“修订说明”应明确是新增、调整或删除；5、若为新增意见，“修订理由”一栏应阐述产品先进性，并提供确为首台套的有关证明材料，若为删除意见应阐述产品应用情况及制造企业名称，若为调整意见应阐述调整内容及理由；6、计量单位若为批应填写一批次台（套）数；7、计量单位为台/套的，“单价”一栏应填写每台（套）产品单价，计量单位为批的，“单价”一栏应填写每批次产品单价；计划投保数量和计划保险时间据实填写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B68EA"/>
    <w:rsid w:val="5E473B1C"/>
    <w:rsid w:val="695B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2018-06-05T09:30:00Z</dcterms:created>
  <dc:creator>Administrator</dc:creator>
  <cp:lastModifiedBy>魏丽郦</cp:lastModifiedBy>
  <dcterms:modified xsi:type="dcterms:W3CDTF">2020-06-08T03:56:58Z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