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eastAsia="仿宋_GB2312" w:cs="仿宋_GB2312"/>
          <w:bCs/>
          <w:sz w:val="32"/>
          <w:szCs w:val="32"/>
        </w:rPr>
      </w:pPr>
      <w:r>
        <w:rPr>
          <w:rFonts w:hint="eastAsia" w:eastAsia="黑体" w:cs="黑体"/>
          <w:bCs/>
          <w:sz w:val="32"/>
          <w:szCs w:val="32"/>
        </w:rPr>
        <w:t>附件1-1: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023年广东省先进制造业发展专项资金（企业技术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/>
        </w:rPr>
        <w:t>改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造）项目及市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/>
        </w:rPr>
        <w:t>企业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技术改造资金项目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申请报告</w:t>
      </w:r>
    </w:p>
    <w:p>
      <w:pPr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（封面）</w:t>
      </w:r>
    </w:p>
    <w:p>
      <w:pPr>
        <w:widowControl/>
        <w:autoSpaceDN w:val="0"/>
        <w:spacing w:line="360" w:lineRule="auto"/>
        <w:rPr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  <w:bookmarkStart w:id="0" w:name="_GoBack"/>
      <w:bookmarkEnd w:id="0"/>
    </w:p>
    <w:p>
      <w:pPr>
        <w:widowControl/>
        <w:autoSpaceDN w:val="0"/>
        <w:spacing w:line="360" w:lineRule="auto"/>
        <w:ind w:firstLine="602" w:firstLineChars="200"/>
        <w:rPr>
          <w:rFonts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（单位公章）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</w:t>
      </w:r>
    </w:p>
    <w:p>
      <w:pPr>
        <w:widowControl/>
        <w:autoSpaceDN w:val="0"/>
        <w:spacing w:line="360" w:lineRule="auto"/>
        <w:ind w:firstLine="602" w:firstLineChars="200"/>
        <w:rPr>
          <w:rFonts w:hAnsi="宋体"/>
          <w:b/>
          <w:bCs/>
          <w:color w:val="000000"/>
          <w:kern w:val="0"/>
          <w:sz w:val="30"/>
          <w:szCs w:val="30"/>
          <w:u w:val="single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  <w:lang w:eastAsia="zh-CN"/>
        </w:rPr>
        <w:t>备案</w:t>
      </w:r>
      <w:r>
        <w:rPr>
          <w:rFonts w:hint="eastAsia"/>
          <w:b/>
          <w:bCs/>
          <w:color w:val="000000"/>
          <w:kern w:val="0"/>
          <w:sz w:val="30"/>
          <w:szCs w:val="30"/>
        </w:rPr>
        <w:t>项目名称：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rPr>
          <w:rFonts w:hAnsi="宋体"/>
          <w:b/>
          <w:bCs/>
          <w:color w:val="000000"/>
          <w:kern w:val="0"/>
          <w:sz w:val="30"/>
          <w:szCs w:val="30"/>
        </w:rPr>
      </w:pP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rFonts w:hAnsi="宋体"/>
          <w:b/>
          <w:bCs/>
          <w:color w:val="000000"/>
          <w:kern w:val="0"/>
          <w:sz w:val="30"/>
          <w:szCs w:val="30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纳统项目名称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（手机）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revisionView w:markup="0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03A6A8C"/>
    <w:rsid w:val="002F772E"/>
    <w:rsid w:val="003D2201"/>
    <w:rsid w:val="003F159E"/>
    <w:rsid w:val="00775AA2"/>
    <w:rsid w:val="007A1F3A"/>
    <w:rsid w:val="007C638E"/>
    <w:rsid w:val="009D45FD"/>
    <w:rsid w:val="00C448AC"/>
    <w:rsid w:val="00C453F7"/>
    <w:rsid w:val="00D236BA"/>
    <w:rsid w:val="00F465C4"/>
    <w:rsid w:val="071A62EF"/>
    <w:rsid w:val="144C0338"/>
    <w:rsid w:val="1B907EA5"/>
    <w:rsid w:val="24C34181"/>
    <w:rsid w:val="30A3179D"/>
    <w:rsid w:val="33FE4968"/>
    <w:rsid w:val="36C11F5F"/>
    <w:rsid w:val="503A6A8C"/>
    <w:rsid w:val="5A5555EF"/>
    <w:rsid w:val="63622A20"/>
    <w:rsid w:val="77C99F27"/>
    <w:rsid w:val="7CA232C6"/>
    <w:rsid w:val="7F5FB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省经济和信息化委员会</Company>
  <Pages>1</Pages>
  <Words>35</Words>
  <Characters>204</Characters>
  <Lines>1</Lines>
  <Paragraphs>1</Paragraphs>
  <TotalTime>4</TotalTime>
  <ScaleCrop>false</ScaleCrop>
  <LinksUpToDate>false</LinksUpToDate>
  <CharactersWithSpaces>238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2021-06-02T03:43:00Z</dcterms:created>
  <dc:creator>王宁涛</dc:creator>
  <cp:lastModifiedBy>uos</cp:lastModifiedBy>
  <dcterms:modified xsi:type="dcterms:W3CDTF">2022-06-22T10:07:52Z</dcterms:modified>
  <dc:title>附件1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